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84" w:rsidRPr="00830284" w:rsidRDefault="00830284" w:rsidP="00830284">
      <w:pPr>
        <w:suppressAutoHyphens/>
        <w:spacing w:after="0" w:line="240" w:lineRule="auto"/>
        <w:jc w:val="center"/>
        <w:rPr>
          <w:rFonts w:ascii="Times New Roman" w:eastAsia="Times New Roman" w:hAnsi="Times New Roman" w:cs="Times New Roman"/>
          <w:sz w:val="28"/>
          <w:szCs w:val="28"/>
          <w:lang w:eastAsia="ar-SA"/>
        </w:rPr>
      </w:pPr>
      <w:r w:rsidRPr="00830284">
        <w:rPr>
          <w:rFonts w:ascii="Times New Roman" w:eastAsia="Times New Roman" w:hAnsi="Times New Roman" w:cs="Times New Roman"/>
          <w:sz w:val="28"/>
          <w:szCs w:val="28"/>
          <w:lang w:eastAsia="ar-SA"/>
        </w:rPr>
        <w:t>АДМИНИСТРАЦИЯ ЧЕРЕМУШИНСКОГО  СЕЛЬСОВЕТА</w:t>
      </w:r>
    </w:p>
    <w:p w:rsidR="00830284" w:rsidRPr="00830284" w:rsidRDefault="00830284" w:rsidP="00830284">
      <w:pPr>
        <w:suppressAutoHyphens/>
        <w:spacing w:after="0" w:line="240" w:lineRule="auto"/>
        <w:jc w:val="center"/>
        <w:rPr>
          <w:rFonts w:ascii="Times New Roman" w:eastAsia="Times New Roman" w:hAnsi="Times New Roman" w:cs="Times New Roman"/>
          <w:sz w:val="28"/>
          <w:szCs w:val="28"/>
          <w:lang w:eastAsia="ar-SA"/>
        </w:rPr>
      </w:pPr>
    </w:p>
    <w:p w:rsidR="00830284" w:rsidRPr="00830284" w:rsidRDefault="00830284" w:rsidP="00830284">
      <w:pPr>
        <w:suppressAutoHyphens/>
        <w:spacing w:after="0" w:line="240" w:lineRule="auto"/>
        <w:jc w:val="center"/>
        <w:rPr>
          <w:rFonts w:ascii="Times New Roman" w:eastAsia="Times New Roman" w:hAnsi="Times New Roman" w:cs="Times New Roman"/>
          <w:sz w:val="28"/>
          <w:szCs w:val="28"/>
          <w:lang w:eastAsia="ar-SA"/>
        </w:rPr>
      </w:pPr>
      <w:r w:rsidRPr="00830284">
        <w:rPr>
          <w:rFonts w:ascii="Times New Roman" w:eastAsia="Times New Roman" w:hAnsi="Times New Roman" w:cs="Times New Roman"/>
          <w:sz w:val="28"/>
          <w:szCs w:val="28"/>
          <w:lang w:eastAsia="ar-SA"/>
        </w:rPr>
        <w:t>ПОСТАНОВЛЕНИЕ</w:t>
      </w:r>
    </w:p>
    <w:p w:rsidR="00830284" w:rsidRPr="00830284" w:rsidRDefault="00830284" w:rsidP="00830284">
      <w:pPr>
        <w:suppressAutoHyphens/>
        <w:spacing w:after="0" w:line="240" w:lineRule="auto"/>
        <w:jc w:val="center"/>
        <w:rPr>
          <w:rFonts w:ascii="Times New Roman" w:eastAsia="Times New Roman" w:hAnsi="Times New Roman" w:cs="Times New Roman"/>
          <w:sz w:val="28"/>
          <w:szCs w:val="28"/>
          <w:lang w:eastAsia="ar-SA"/>
        </w:rPr>
      </w:pPr>
    </w:p>
    <w:p w:rsidR="00830284" w:rsidRPr="00830284" w:rsidRDefault="00830284" w:rsidP="0083028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16.11.2015 г</w:t>
      </w:r>
      <w:r w:rsidRPr="00830284">
        <w:rPr>
          <w:rFonts w:ascii="Times New Roman" w:eastAsia="Times New Roman" w:hAnsi="Times New Roman" w:cs="Times New Roman"/>
          <w:sz w:val="28"/>
          <w:szCs w:val="28"/>
          <w:lang w:eastAsia="ar-SA"/>
        </w:rPr>
        <w:t xml:space="preserve">                                    с. </w:t>
      </w:r>
      <w:proofErr w:type="spellStart"/>
      <w:r w:rsidRPr="00830284">
        <w:rPr>
          <w:rFonts w:ascii="Times New Roman" w:eastAsia="Times New Roman" w:hAnsi="Times New Roman" w:cs="Times New Roman"/>
          <w:sz w:val="28"/>
          <w:szCs w:val="28"/>
          <w:lang w:eastAsia="ar-SA"/>
        </w:rPr>
        <w:t>Черемушка</w:t>
      </w:r>
      <w:proofErr w:type="spellEnd"/>
      <w:r w:rsidRPr="0083028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 175</w:t>
      </w:r>
      <w:r w:rsidRPr="00830284">
        <w:rPr>
          <w:rFonts w:ascii="Times New Roman" w:eastAsia="Times New Roman" w:hAnsi="Times New Roman" w:cs="Times New Roman"/>
          <w:sz w:val="28"/>
          <w:szCs w:val="28"/>
          <w:lang w:eastAsia="ar-SA"/>
        </w:rPr>
        <w:t xml:space="preserve"> - </w:t>
      </w:r>
      <w:proofErr w:type="gramStart"/>
      <w:r w:rsidRPr="00830284">
        <w:rPr>
          <w:rFonts w:ascii="Times New Roman" w:eastAsia="Times New Roman" w:hAnsi="Times New Roman" w:cs="Times New Roman"/>
          <w:sz w:val="28"/>
          <w:szCs w:val="28"/>
          <w:lang w:eastAsia="ar-SA"/>
        </w:rPr>
        <w:t>П</w:t>
      </w:r>
      <w:proofErr w:type="gramEnd"/>
    </w:p>
    <w:p w:rsidR="00830284" w:rsidRPr="00830284" w:rsidRDefault="00830284" w:rsidP="00830284">
      <w:pPr>
        <w:suppressAutoHyphens/>
        <w:spacing w:after="0" w:line="240" w:lineRule="auto"/>
        <w:ind w:left="-360" w:firstLine="709"/>
        <w:rPr>
          <w:rFonts w:ascii="Times New Roman" w:eastAsia="Times New Roman" w:hAnsi="Times New Roman" w:cs="Times New Roman"/>
          <w:i/>
          <w:sz w:val="24"/>
          <w:szCs w:val="24"/>
          <w:lang w:eastAsia="ar-SA"/>
        </w:rPr>
      </w:pPr>
    </w:p>
    <w:p w:rsidR="00830284" w:rsidRPr="00830284" w:rsidRDefault="00830284" w:rsidP="00830284">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830284" w:rsidRPr="00830284" w:rsidRDefault="00830284" w:rsidP="00830284">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830284">
        <w:rPr>
          <w:rFonts w:ascii="Times New Roman" w:eastAsia="Times New Roman" w:hAnsi="Times New Roman" w:cs="Times New Roman"/>
          <w:sz w:val="28"/>
          <w:szCs w:val="28"/>
          <w:lang w:eastAsia="ar-SA"/>
        </w:rPr>
        <w:t xml:space="preserve">Об утверждении порядка формирования </w:t>
      </w:r>
      <w:r>
        <w:rPr>
          <w:rFonts w:ascii="Times New Roman" w:eastAsia="Times New Roman" w:hAnsi="Times New Roman" w:cs="Times New Roman"/>
          <w:sz w:val="28"/>
          <w:szCs w:val="28"/>
          <w:lang w:eastAsia="ar-SA"/>
        </w:rPr>
        <w:t>и финансового обеспечения выполнения</w:t>
      </w:r>
      <w:r w:rsidRPr="00830284">
        <w:rPr>
          <w:rFonts w:ascii="Times New Roman" w:eastAsia="Times New Roman" w:hAnsi="Times New Roman" w:cs="Times New Roman"/>
          <w:sz w:val="28"/>
          <w:szCs w:val="28"/>
          <w:lang w:eastAsia="ar-SA"/>
        </w:rPr>
        <w:t xml:space="preserve"> муниципального </w:t>
      </w:r>
      <w:r>
        <w:rPr>
          <w:rFonts w:ascii="Times New Roman" w:eastAsia="Times New Roman" w:hAnsi="Times New Roman" w:cs="Times New Roman"/>
          <w:sz w:val="28"/>
          <w:szCs w:val="28"/>
          <w:lang w:eastAsia="ar-SA"/>
        </w:rPr>
        <w:t>задания на оказание муниципальных услуг (выполнение работ) муниципальным  бюджетным учреждением</w:t>
      </w:r>
      <w:r w:rsidRPr="00830284">
        <w:rPr>
          <w:rFonts w:ascii="Times New Roman" w:eastAsia="Times New Roman" w:hAnsi="Times New Roman" w:cs="Times New Roman"/>
          <w:sz w:val="28"/>
          <w:szCs w:val="28"/>
          <w:lang w:eastAsia="ar-SA"/>
        </w:rPr>
        <w:t xml:space="preserve"> культуры  «Центр культуры </w:t>
      </w:r>
      <w:proofErr w:type="spellStart"/>
      <w:r w:rsidRPr="00830284">
        <w:rPr>
          <w:rFonts w:ascii="Times New Roman" w:eastAsia="Times New Roman" w:hAnsi="Times New Roman" w:cs="Times New Roman"/>
          <w:sz w:val="28"/>
          <w:szCs w:val="28"/>
          <w:lang w:eastAsia="ar-SA"/>
        </w:rPr>
        <w:t>Черемушинского</w:t>
      </w:r>
      <w:proofErr w:type="spellEnd"/>
      <w:r w:rsidRPr="00830284">
        <w:rPr>
          <w:rFonts w:ascii="Times New Roman" w:eastAsia="Times New Roman" w:hAnsi="Times New Roman" w:cs="Times New Roman"/>
          <w:sz w:val="28"/>
          <w:szCs w:val="28"/>
          <w:lang w:eastAsia="ar-SA"/>
        </w:rPr>
        <w:t xml:space="preserve"> сельсове</w:t>
      </w:r>
      <w:r>
        <w:rPr>
          <w:rFonts w:ascii="Times New Roman" w:eastAsia="Times New Roman" w:hAnsi="Times New Roman" w:cs="Times New Roman"/>
          <w:sz w:val="28"/>
          <w:szCs w:val="28"/>
          <w:lang w:eastAsia="ar-SA"/>
        </w:rPr>
        <w:t>та»  МО «</w:t>
      </w:r>
      <w:proofErr w:type="spellStart"/>
      <w:r>
        <w:rPr>
          <w:rFonts w:ascii="Times New Roman" w:eastAsia="Times New Roman" w:hAnsi="Times New Roman" w:cs="Times New Roman"/>
          <w:sz w:val="28"/>
          <w:szCs w:val="28"/>
          <w:lang w:eastAsia="ar-SA"/>
        </w:rPr>
        <w:t>Черемушинский</w:t>
      </w:r>
      <w:proofErr w:type="spellEnd"/>
      <w:r>
        <w:rPr>
          <w:rFonts w:ascii="Times New Roman" w:eastAsia="Times New Roman" w:hAnsi="Times New Roman" w:cs="Times New Roman"/>
          <w:sz w:val="28"/>
          <w:szCs w:val="28"/>
          <w:lang w:eastAsia="ar-SA"/>
        </w:rPr>
        <w:t xml:space="preserve"> сельсовет»</w:t>
      </w:r>
    </w:p>
    <w:p w:rsidR="00830284" w:rsidRPr="00830284" w:rsidRDefault="00830284" w:rsidP="00830284">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830284" w:rsidRPr="00830284" w:rsidRDefault="00830284" w:rsidP="00830284">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830284">
        <w:rPr>
          <w:rFonts w:ascii="Times New Roman" w:eastAsia="Times New Roman" w:hAnsi="Times New Roman" w:cs="Times New Roman"/>
          <w:sz w:val="28"/>
          <w:szCs w:val="28"/>
          <w:lang w:eastAsia="ar-SA"/>
        </w:rPr>
        <w:t xml:space="preserve">В соответствии с частями 3 и 4 статьи 69.2 Бюджетного кодекса </w:t>
      </w:r>
      <w:bookmarkStart w:id="0" w:name="_GoBack"/>
      <w:bookmarkEnd w:id="0"/>
      <w:r w:rsidRPr="00830284">
        <w:rPr>
          <w:rFonts w:ascii="Times New Roman" w:eastAsia="Times New Roman" w:hAnsi="Times New Roman" w:cs="Times New Roman"/>
          <w:sz w:val="28"/>
          <w:szCs w:val="28"/>
          <w:lang w:eastAsia="ar-SA"/>
        </w:rPr>
        <w:t>Российской Федерации, подпунктом 2 части 7 статьи 9.2 Федерального закона от 12.01.1996 № 7-ФЗ  «О некоммерческих организациях», статьей 4 Федерального закона от 03.11.2006 № 174-ФЗ «Об автономных учр</w:t>
      </w:r>
      <w:r>
        <w:rPr>
          <w:rFonts w:ascii="Times New Roman" w:eastAsia="Times New Roman" w:hAnsi="Times New Roman" w:cs="Times New Roman"/>
          <w:sz w:val="28"/>
          <w:szCs w:val="28"/>
          <w:lang w:eastAsia="ar-SA"/>
        </w:rPr>
        <w:t>еждениях», ст. ст. 6, 43 Устава МО</w:t>
      </w:r>
      <w:r w:rsidRPr="0083028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eastAsia="ar-SA"/>
        </w:rPr>
        <w:t>Черемушинский</w:t>
      </w:r>
      <w:proofErr w:type="spellEnd"/>
      <w:r>
        <w:rPr>
          <w:rFonts w:ascii="Times New Roman" w:eastAsia="Times New Roman" w:hAnsi="Times New Roman" w:cs="Times New Roman"/>
          <w:sz w:val="28"/>
          <w:szCs w:val="28"/>
          <w:lang w:eastAsia="ar-SA"/>
        </w:rPr>
        <w:t xml:space="preserve"> сельсовет»</w:t>
      </w:r>
      <w:r w:rsidRPr="00830284">
        <w:rPr>
          <w:rFonts w:ascii="Times New Roman" w:eastAsia="Times New Roman" w:hAnsi="Times New Roman" w:cs="Times New Roman"/>
          <w:sz w:val="28"/>
          <w:szCs w:val="28"/>
          <w:lang w:eastAsia="ar-SA"/>
        </w:rPr>
        <w:t xml:space="preserve">,  ПОСТАНОВЛЯЮ: </w:t>
      </w:r>
    </w:p>
    <w:p w:rsidR="00830284" w:rsidRPr="00830284" w:rsidRDefault="00830284" w:rsidP="00830284">
      <w:pPr>
        <w:numPr>
          <w:ilvl w:val="0"/>
          <w:numId w:val="1"/>
        </w:numPr>
        <w:suppressAutoHyphens/>
        <w:autoSpaceDE w:val="0"/>
        <w:spacing w:after="0" w:line="216" w:lineRule="auto"/>
        <w:jc w:val="both"/>
        <w:rPr>
          <w:rFonts w:ascii="Times New Roman" w:eastAsia="Arial" w:hAnsi="Times New Roman" w:cs="Times New Roman"/>
          <w:bCs/>
          <w:sz w:val="28"/>
          <w:szCs w:val="28"/>
          <w:lang w:eastAsia="ar-SA"/>
        </w:rPr>
      </w:pPr>
      <w:r w:rsidRPr="00830284">
        <w:rPr>
          <w:rFonts w:ascii="Times New Roman" w:eastAsia="Arial" w:hAnsi="Times New Roman" w:cs="Times New Roman"/>
          <w:bCs/>
          <w:sz w:val="28"/>
          <w:szCs w:val="28"/>
          <w:lang w:eastAsia="ar-SA"/>
        </w:rPr>
        <w:t xml:space="preserve">Утвердить Порядок формирования и финансового обеспечения выполнения муниципального задания на оказание муниципальных услуг (выполнение работ) муниципальным бюджетным учреждением культуры   «Центр культуры  </w:t>
      </w:r>
      <w:proofErr w:type="spellStart"/>
      <w:r w:rsidRPr="00830284">
        <w:rPr>
          <w:rFonts w:ascii="Times New Roman" w:eastAsia="Arial" w:hAnsi="Times New Roman" w:cs="Times New Roman"/>
          <w:bCs/>
          <w:sz w:val="28"/>
          <w:szCs w:val="28"/>
          <w:lang w:eastAsia="ar-SA"/>
        </w:rPr>
        <w:t>Черемушинского</w:t>
      </w:r>
      <w:proofErr w:type="spellEnd"/>
      <w:r w:rsidRPr="00830284">
        <w:rPr>
          <w:rFonts w:ascii="Times New Roman" w:eastAsia="Arial" w:hAnsi="Times New Roman" w:cs="Times New Roman"/>
          <w:bCs/>
          <w:sz w:val="28"/>
          <w:szCs w:val="28"/>
          <w:lang w:eastAsia="ar-SA"/>
        </w:rPr>
        <w:t xml:space="preserve"> сельсовета» </w:t>
      </w:r>
      <w:r>
        <w:rPr>
          <w:rFonts w:ascii="Times New Roman" w:eastAsia="Arial" w:hAnsi="Times New Roman" w:cs="Times New Roman"/>
          <w:bCs/>
          <w:sz w:val="28"/>
          <w:szCs w:val="28"/>
          <w:lang w:eastAsia="ar-SA"/>
        </w:rPr>
        <w:t>МО «</w:t>
      </w:r>
      <w:proofErr w:type="spellStart"/>
      <w:r>
        <w:rPr>
          <w:rFonts w:ascii="Times New Roman" w:eastAsia="Arial" w:hAnsi="Times New Roman" w:cs="Times New Roman"/>
          <w:bCs/>
          <w:sz w:val="28"/>
          <w:szCs w:val="28"/>
          <w:lang w:eastAsia="ar-SA"/>
        </w:rPr>
        <w:t>Черемушинский</w:t>
      </w:r>
      <w:proofErr w:type="spellEnd"/>
      <w:r>
        <w:rPr>
          <w:rFonts w:ascii="Times New Roman" w:eastAsia="Arial" w:hAnsi="Times New Roman" w:cs="Times New Roman"/>
          <w:bCs/>
          <w:sz w:val="28"/>
          <w:szCs w:val="28"/>
          <w:lang w:eastAsia="ar-SA"/>
        </w:rPr>
        <w:t xml:space="preserve"> сельсовет»</w:t>
      </w:r>
      <w:r w:rsidRPr="00830284">
        <w:rPr>
          <w:rFonts w:ascii="Times New Roman" w:eastAsia="Arial" w:hAnsi="Times New Roman" w:cs="Times New Roman"/>
          <w:bCs/>
          <w:sz w:val="28"/>
          <w:szCs w:val="28"/>
          <w:lang w:eastAsia="ar-SA"/>
        </w:rPr>
        <w:t xml:space="preserve"> согласно приложению №1. </w:t>
      </w:r>
    </w:p>
    <w:p w:rsidR="00830284" w:rsidRPr="00830284" w:rsidRDefault="00830284" w:rsidP="00830284">
      <w:pPr>
        <w:pStyle w:val="a3"/>
        <w:numPr>
          <w:ilvl w:val="0"/>
          <w:numId w:val="1"/>
        </w:numPr>
        <w:suppressAutoHyphens/>
        <w:autoSpaceDE w:val="0"/>
        <w:spacing w:after="0" w:line="240" w:lineRule="auto"/>
        <w:jc w:val="both"/>
        <w:rPr>
          <w:rFonts w:ascii="Times New Roman" w:eastAsia="Times New Roman" w:hAnsi="Times New Roman" w:cs="Times New Roman"/>
          <w:sz w:val="28"/>
          <w:szCs w:val="28"/>
          <w:lang w:eastAsia="ar-SA"/>
        </w:rPr>
      </w:pPr>
      <w:r w:rsidRPr="00830284">
        <w:rPr>
          <w:rFonts w:ascii="Times New Roman" w:eastAsia="Times New Roman" w:hAnsi="Times New Roman" w:cs="Times New Roman"/>
          <w:sz w:val="28"/>
          <w:szCs w:val="28"/>
          <w:lang w:eastAsia="ar-SA"/>
        </w:rPr>
        <w:t xml:space="preserve">Считать утратившим силу Постановление администрации </w:t>
      </w:r>
      <w:proofErr w:type="spellStart"/>
      <w:r w:rsidRPr="00830284">
        <w:rPr>
          <w:rFonts w:ascii="Times New Roman" w:eastAsia="Times New Roman" w:hAnsi="Times New Roman" w:cs="Times New Roman"/>
          <w:sz w:val="28"/>
          <w:szCs w:val="28"/>
          <w:lang w:eastAsia="ar-SA"/>
        </w:rPr>
        <w:t>Черемушинского</w:t>
      </w:r>
      <w:proofErr w:type="spellEnd"/>
      <w:r w:rsidRPr="00830284">
        <w:rPr>
          <w:rFonts w:ascii="Times New Roman" w:eastAsia="Times New Roman" w:hAnsi="Times New Roman" w:cs="Times New Roman"/>
          <w:sz w:val="28"/>
          <w:szCs w:val="28"/>
          <w:lang w:eastAsia="ar-SA"/>
        </w:rPr>
        <w:t xml:space="preserve"> сельсовета от 28.12. 2011г. № 123 - </w:t>
      </w:r>
      <w:proofErr w:type="gramStart"/>
      <w:r w:rsidRPr="00830284">
        <w:rPr>
          <w:rFonts w:ascii="Times New Roman" w:eastAsia="Times New Roman" w:hAnsi="Times New Roman" w:cs="Times New Roman"/>
          <w:sz w:val="28"/>
          <w:szCs w:val="28"/>
          <w:lang w:eastAsia="ar-SA"/>
        </w:rPr>
        <w:t>П</w:t>
      </w:r>
      <w:proofErr w:type="gramEnd"/>
      <w:r w:rsidRPr="00830284">
        <w:rPr>
          <w:rFonts w:ascii="Times New Roman" w:eastAsia="Times New Roman" w:hAnsi="Times New Roman" w:cs="Times New Roman"/>
          <w:sz w:val="28"/>
          <w:szCs w:val="28"/>
          <w:lang w:eastAsia="ar-SA"/>
        </w:rPr>
        <w:t xml:space="preserve"> «Об утверждении порядка и условий формирования  муниципального задания в отношении муниципального  бюджетного учреждения культуры  «Центр культуры </w:t>
      </w:r>
      <w:proofErr w:type="spellStart"/>
      <w:r w:rsidRPr="00830284">
        <w:rPr>
          <w:rFonts w:ascii="Times New Roman" w:eastAsia="Times New Roman" w:hAnsi="Times New Roman" w:cs="Times New Roman"/>
          <w:sz w:val="28"/>
          <w:szCs w:val="28"/>
          <w:lang w:eastAsia="ar-SA"/>
        </w:rPr>
        <w:t>Черемушинского</w:t>
      </w:r>
      <w:proofErr w:type="spellEnd"/>
      <w:r w:rsidRPr="00830284">
        <w:rPr>
          <w:rFonts w:ascii="Times New Roman" w:eastAsia="Times New Roman" w:hAnsi="Times New Roman" w:cs="Times New Roman"/>
          <w:sz w:val="28"/>
          <w:szCs w:val="28"/>
          <w:lang w:eastAsia="ar-SA"/>
        </w:rPr>
        <w:t xml:space="preserve"> сельсовета»  и финансового обеспечения выполнения муниципального задания»</w:t>
      </w:r>
    </w:p>
    <w:p w:rsidR="00830284" w:rsidRPr="00830284" w:rsidRDefault="00830284" w:rsidP="00830284">
      <w:pPr>
        <w:suppressAutoHyphens/>
        <w:autoSpaceDE w:val="0"/>
        <w:spacing w:after="0" w:line="240" w:lineRule="auto"/>
        <w:ind w:left="710"/>
        <w:jc w:val="both"/>
        <w:rPr>
          <w:rFonts w:ascii="Times New Roman" w:eastAsia="Times New Roman" w:hAnsi="Times New Roman" w:cs="Times New Roman"/>
          <w:sz w:val="28"/>
          <w:szCs w:val="28"/>
          <w:lang w:eastAsia="ar-SA"/>
        </w:rPr>
      </w:pPr>
    </w:p>
    <w:p w:rsidR="00830284" w:rsidRPr="00830284" w:rsidRDefault="00830284" w:rsidP="00830284">
      <w:pPr>
        <w:numPr>
          <w:ilvl w:val="0"/>
          <w:numId w:val="1"/>
        </w:numPr>
        <w:suppressAutoHyphens/>
        <w:spacing w:after="0" w:line="240" w:lineRule="auto"/>
        <w:ind w:right="-1" w:firstLine="851"/>
        <w:jc w:val="both"/>
        <w:rPr>
          <w:rFonts w:ascii="Times New Roman" w:eastAsia="Times New Roman" w:hAnsi="Times New Roman" w:cs="Times New Roman"/>
          <w:sz w:val="28"/>
          <w:szCs w:val="28"/>
          <w:lang w:eastAsia="ar-SA"/>
        </w:rPr>
      </w:pPr>
      <w:r w:rsidRPr="00830284">
        <w:rPr>
          <w:rFonts w:ascii="Times New Roman" w:eastAsia="Times New Roman" w:hAnsi="Times New Roman" w:cs="Times New Roman"/>
          <w:sz w:val="28"/>
          <w:szCs w:val="28"/>
          <w:lang w:eastAsia="ar-SA"/>
        </w:rPr>
        <w:t>Контроль</w:t>
      </w:r>
      <w:r>
        <w:rPr>
          <w:rFonts w:ascii="Times New Roman" w:eastAsia="Times New Roman" w:hAnsi="Times New Roman" w:cs="Times New Roman"/>
          <w:sz w:val="28"/>
          <w:szCs w:val="28"/>
          <w:lang w:eastAsia="ar-SA"/>
        </w:rPr>
        <w:t>,</w:t>
      </w:r>
      <w:r w:rsidRPr="00830284">
        <w:rPr>
          <w:rFonts w:ascii="Times New Roman" w:eastAsia="Times New Roman" w:hAnsi="Times New Roman" w:cs="Times New Roman"/>
          <w:sz w:val="28"/>
          <w:szCs w:val="28"/>
          <w:lang w:eastAsia="ar-SA"/>
        </w:rPr>
        <w:t xml:space="preserve"> за исполнением настоящего постановления оставляю за собой.</w:t>
      </w:r>
    </w:p>
    <w:p w:rsidR="00830284" w:rsidRPr="00830284" w:rsidRDefault="00830284" w:rsidP="00830284">
      <w:pPr>
        <w:numPr>
          <w:ilvl w:val="0"/>
          <w:numId w:val="1"/>
        </w:numPr>
        <w:suppressAutoHyphens/>
        <w:spacing w:after="0" w:line="240" w:lineRule="auto"/>
        <w:ind w:right="-1" w:firstLine="851"/>
        <w:jc w:val="both"/>
        <w:rPr>
          <w:rFonts w:ascii="Times New Roman" w:eastAsiaTheme="majorEastAsia" w:hAnsi="Times New Roman" w:cs="Times New Roman"/>
          <w:sz w:val="26"/>
          <w:szCs w:val="28"/>
          <w:lang w:eastAsia="ar-SA"/>
        </w:rPr>
      </w:pPr>
      <w:r w:rsidRPr="00830284">
        <w:rPr>
          <w:rFonts w:ascii="Times New Roman" w:eastAsia="Times New Roman" w:hAnsi="Times New Roman" w:cs="Times New Roman"/>
          <w:sz w:val="28"/>
          <w:szCs w:val="28"/>
          <w:lang w:eastAsia="ar-SA"/>
        </w:rPr>
        <w:t xml:space="preserve"> </w:t>
      </w:r>
      <w:r w:rsidRPr="00830284">
        <w:rPr>
          <w:rFonts w:ascii="Times New Roman" w:eastAsiaTheme="majorEastAsia" w:hAnsi="Times New Roman" w:cs="Times New Roman"/>
          <w:sz w:val="26"/>
          <w:szCs w:val="28"/>
          <w:lang w:eastAsia="ar-SA"/>
        </w:rPr>
        <w:t>Постановление опубликовать в местной  газете «Сельская жизнь».</w:t>
      </w:r>
    </w:p>
    <w:p w:rsidR="00830284" w:rsidRPr="00830284" w:rsidRDefault="00830284" w:rsidP="00830284">
      <w:pPr>
        <w:numPr>
          <w:ilvl w:val="0"/>
          <w:numId w:val="1"/>
        </w:numPr>
        <w:suppressAutoHyphens/>
        <w:spacing w:after="0" w:line="240" w:lineRule="auto"/>
        <w:ind w:right="-1" w:firstLine="851"/>
        <w:jc w:val="both"/>
        <w:rPr>
          <w:rFonts w:ascii="Times New Roman" w:eastAsiaTheme="majorEastAsia" w:hAnsi="Times New Roman" w:cs="Times New Roman"/>
          <w:sz w:val="26"/>
          <w:szCs w:val="28"/>
          <w:lang w:eastAsia="ar-SA"/>
        </w:rPr>
      </w:pPr>
      <w:r w:rsidRPr="00830284">
        <w:rPr>
          <w:rFonts w:ascii="Times New Roman" w:eastAsiaTheme="majorEastAsia" w:hAnsi="Times New Roman" w:cs="Times New Roman"/>
          <w:sz w:val="26"/>
          <w:szCs w:val="28"/>
          <w:lang w:eastAsia="ar-SA"/>
        </w:rPr>
        <w:t>Постановление вступает в силу в день, следующий за днем его официального опубликования.</w:t>
      </w:r>
    </w:p>
    <w:p w:rsidR="00830284" w:rsidRPr="00830284" w:rsidRDefault="00830284" w:rsidP="00830284">
      <w:pPr>
        <w:suppressAutoHyphens/>
        <w:spacing w:after="0" w:line="240" w:lineRule="auto"/>
        <w:ind w:left="709"/>
        <w:jc w:val="both"/>
        <w:rPr>
          <w:rFonts w:ascii="Times New Roman" w:eastAsiaTheme="majorEastAsia" w:hAnsi="Times New Roman" w:cs="Times New Roman"/>
          <w:sz w:val="28"/>
          <w:szCs w:val="24"/>
          <w:lang w:eastAsia="ar-SA"/>
        </w:rPr>
      </w:pPr>
    </w:p>
    <w:p w:rsidR="00830284" w:rsidRPr="00830284" w:rsidRDefault="00830284" w:rsidP="00830284">
      <w:pPr>
        <w:suppressAutoHyphens/>
        <w:spacing w:after="0" w:line="240" w:lineRule="auto"/>
        <w:ind w:left="709"/>
        <w:jc w:val="both"/>
        <w:rPr>
          <w:rFonts w:ascii="Times New Roman" w:eastAsia="Times New Roman" w:hAnsi="Times New Roman" w:cs="Times New Roman"/>
          <w:sz w:val="28"/>
          <w:szCs w:val="28"/>
          <w:lang w:eastAsia="ar-SA"/>
        </w:rPr>
      </w:pPr>
    </w:p>
    <w:p w:rsidR="00830284" w:rsidRPr="00830284" w:rsidRDefault="00830284" w:rsidP="00830284">
      <w:pPr>
        <w:suppressAutoHyphens/>
        <w:autoSpaceDE w:val="0"/>
        <w:spacing w:after="0" w:line="240" w:lineRule="auto"/>
        <w:jc w:val="both"/>
        <w:rPr>
          <w:rFonts w:ascii="Times New Roman" w:eastAsiaTheme="majorEastAsia" w:hAnsi="Times New Roman" w:cs="Times New Roman"/>
          <w:sz w:val="28"/>
          <w:szCs w:val="28"/>
          <w:lang w:eastAsia="ar-SA"/>
        </w:rPr>
      </w:pPr>
      <w:r>
        <w:rPr>
          <w:rFonts w:ascii="Times New Roman" w:eastAsiaTheme="majorEastAsia" w:hAnsi="Times New Roman" w:cs="Times New Roman"/>
          <w:sz w:val="28"/>
          <w:szCs w:val="28"/>
          <w:lang w:eastAsia="ar-SA"/>
        </w:rPr>
        <w:t xml:space="preserve">                   </w:t>
      </w:r>
      <w:r w:rsidRPr="00830284">
        <w:rPr>
          <w:rFonts w:ascii="Times New Roman" w:eastAsiaTheme="majorEastAsia" w:hAnsi="Times New Roman" w:cs="Times New Roman"/>
          <w:sz w:val="28"/>
          <w:szCs w:val="28"/>
          <w:lang w:eastAsia="ar-SA"/>
        </w:rPr>
        <w:t xml:space="preserve">Глава    сельсовета                                       Е.Н. </w:t>
      </w:r>
      <w:proofErr w:type="spellStart"/>
      <w:r w:rsidRPr="00830284">
        <w:rPr>
          <w:rFonts w:ascii="Times New Roman" w:eastAsiaTheme="majorEastAsia" w:hAnsi="Times New Roman" w:cs="Times New Roman"/>
          <w:sz w:val="28"/>
          <w:szCs w:val="28"/>
          <w:lang w:eastAsia="ar-SA"/>
        </w:rPr>
        <w:t>Алаева</w:t>
      </w:r>
      <w:proofErr w:type="spellEnd"/>
    </w:p>
    <w:p w:rsidR="00830284" w:rsidRPr="00830284" w:rsidRDefault="00830284" w:rsidP="00830284">
      <w:pPr>
        <w:suppressAutoHyphens/>
        <w:spacing w:after="0" w:line="240" w:lineRule="auto"/>
        <w:rPr>
          <w:rFonts w:ascii="Times New Roman" w:eastAsiaTheme="majorEastAsia" w:hAnsi="Times New Roman" w:cs="Times New Roman"/>
          <w:sz w:val="24"/>
          <w:szCs w:val="24"/>
          <w:lang w:eastAsia="ar-SA"/>
        </w:rPr>
      </w:pPr>
    </w:p>
    <w:p w:rsidR="00830284" w:rsidRPr="00830284" w:rsidRDefault="00830284" w:rsidP="00830284">
      <w:pPr>
        <w:suppressAutoHyphens/>
        <w:spacing w:after="0" w:line="240" w:lineRule="auto"/>
        <w:rPr>
          <w:rFonts w:ascii="Times New Roman" w:eastAsia="Times New Roman" w:hAnsi="Times New Roman" w:cs="Times New Roman"/>
          <w:sz w:val="28"/>
          <w:szCs w:val="28"/>
          <w:lang w:eastAsia="ar-SA"/>
        </w:rPr>
      </w:pPr>
    </w:p>
    <w:p w:rsidR="00830284" w:rsidRPr="00830284" w:rsidRDefault="00830284" w:rsidP="00830284">
      <w:pPr>
        <w:suppressAutoHyphens/>
        <w:spacing w:after="0" w:line="240" w:lineRule="auto"/>
        <w:jc w:val="right"/>
        <w:rPr>
          <w:rFonts w:ascii="Times New Roman" w:eastAsia="Times New Roman" w:hAnsi="Times New Roman" w:cs="Times New Roman"/>
          <w:sz w:val="24"/>
          <w:szCs w:val="24"/>
          <w:lang w:eastAsia="ar-SA"/>
        </w:rPr>
      </w:pPr>
    </w:p>
    <w:p w:rsidR="00830284" w:rsidRPr="00830284" w:rsidRDefault="00830284" w:rsidP="00830284">
      <w:pPr>
        <w:suppressAutoHyphens/>
        <w:spacing w:after="0" w:line="240" w:lineRule="auto"/>
        <w:jc w:val="right"/>
        <w:rPr>
          <w:rFonts w:ascii="Times New Roman" w:eastAsia="Times New Roman" w:hAnsi="Times New Roman" w:cs="Times New Roman"/>
          <w:sz w:val="24"/>
          <w:szCs w:val="24"/>
          <w:lang w:eastAsia="ar-SA"/>
        </w:rPr>
      </w:pPr>
    </w:p>
    <w:p w:rsidR="00830284" w:rsidRPr="00830284" w:rsidRDefault="00830284" w:rsidP="00830284">
      <w:pPr>
        <w:suppressAutoHyphens/>
        <w:spacing w:after="0" w:line="240" w:lineRule="auto"/>
        <w:jc w:val="right"/>
        <w:rPr>
          <w:rFonts w:ascii="Times New Roman" w:eastAsia="Times New Roman" w:hAnsi="Times New Roman" w:cs="Times New Roman"/>
          <w:sz w:val="24"/>
          <w:szCs w:val="24"/>
          <w:lang w:eastAsia="ar-SA"/>
        </w:rPr>
      </w:pPr>
    </w:p>
    <w:p w:rsidR="00830284" w:rsidRPr="00830284" w:rsidRDefault="00830284" w:rsidP="00830284">
      <w:pPr>
        <w:suppressAutoHyphens/>
        <w:spacing w:after="0" w:line="240" w:lineRule="auto"/>
        <w:jc w:val="right"/>
        <w:rPr>
          <w:rFonts w:ascii="Times New Roman" w:eastAsia="Times New Roman" w:hAnsi="Times New Roman" w:cs="Times New Roman"/>
          <w:sz w:val="24"/>
          <w:szCs w:val="24"/>
          <w:lang w:eastAsia="ar-SA"/>
        </w:rPr>
      </w:pPr>
    </w:p>
    <w:p w:rsidR="00830284" w:rsidRPr="00830284" w:rsidRDefault="00830284" w:rsidP="00830284">
      <w:pPr>
        <w:suppressAutoHyphens/>
        <w:spacing w:after="0" w:line="240" w:lineRule="auto"/>
        <w:jc w:val="right"/>
        <w:rPr>
          <w:rFonts w:ascii="Times New Roman" w:eastAsia="Times New Roman" w:hAnsi="Times New Roman" w:cs="Times New Roman"/>
          <w:sz w:val="24"/>
          <w:szCs w:val="24"/>
          <w:lang w:eastAsia="ar-SA"/>
        </w:rPr>
      </w:pPr>
    </w:p>
    <w:p w:rsidR="00830284" w:rsidRPr="00830284" w:rsidRDefault="00830284" w:rsidP="00830284">
      <w:pPr>
        <w:suppressAutoHyphens/>
        <w:spacing w:after="0" w:line="240" w:lineRule="auto"/>
        <w:jc w:val="right"/>
        <w:rPr>
          <w:rFonts w:ascii="Times New Roman" w:eastAsia="Times New Roman" w:hAnsi="Times New Roman" w:cs="Times New Roman"/>
          <w:sz w:val="24"/>
          <w:szCs w:val="24"/>
          <w:lang w:eastAsia="ar-SA"/>
        </w:rPr>
      </w:pPr>
    </w:p>
    <w:tbl>
      <w:tblPr>
        <w:tblW w:w="2977" w:type="dxa"/>
        <w:tblInd w:w="6487" w:type="dxa"/>
        <w:tblLook w:val="04A0" w:firstRow="1" w:lastRow="0" w:firstColumn="1" w:lastColumn="0" w:noHBand="0" w:noVBand="1"/>
      </w:tblPr>
      <w:tblGrid>
        <w:gridCol w:w="2977"/>
      </w:tblGrid>
      <w:tr w:rsidR="00AF2B7C" w:rsidRPr="00AF2B7C" w:rsidTr="00BF64A2">
        <w:trPr>
          <w:trHeight w:val="1691"/>
        </w:trPr>
        <w:tc>
          <w:tcPr>
            <w:tcW w:w="2977" w:type="dxa"/>
            <w:hideMark/>
          </w:tcPr>
          <w:p w:rsidR="00AF2B7C" w:rsidRPr="00AF2B7C" w:rsidRDefault="00AF2B7C" w:rsidP="00AF2B7C">
            <w:pPr>
              <w:autoSpaceDE w:val="0"/>
              <w:autoSpaceDN w:val="0"/>
              <w:adjustRightInd w:val="0"/>
              <w:spacing w:after="0" w:line="240" w:lineRule="auto"/>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 xml:space="preserve">Приложение №1 </w:t>
            </w:r>
            <w:r w:rsidRPr="00AF2B7C">
              <w:rPr>
                <w:rFonts w:ascii="Times New Roman" w:eastAsia="Times New Roman" w:hAnsi="Times New Roman" w:cs="Times New Roman"/>
                <w:sz w:val="28"/>
                <w:szCs w:val="28"/>
                <w:lang w:eastAsia="ru-RU"/>
              </w:rPr>
              <w:br/>
              <w:t xml:space="preserve">к постановлению администрации </w:t>
            </w:r>
            <w:proofErr w:type="spellStart"/>
            <w:r w:rsidRPr="00AF2B7C">
              <w:rPr>
                <w:rFonts w:ascii="Times New Roman" w:eastAsia="Times New Roman" w:hAnsi="Times New Roman" w:cs="Times New Roman"/>
                <w:sz w:val="28"/>
                <w:szCs w:val="28"/>
                <w:lang w:eastAsia="ru-RU"/>
              </w:rPr>
              <w:t>Черемушинского</w:t>
            </w:r>
            <w:proofErr w:type="spellEnd"/>
            <w:r w:rsidRPr="00AF2B7C">
              <w:rPr>
                <w:rFonts w:ascii="Times New Roman" w:eastAsia="Times New Roman" w:hAnsi="Times New Roman" w:cs="Times New Roman"/>
                <w:sz w:val="28"/>
                <w:szCs w:val="28"/>
                <w:lang w:eastAsia="ru-RU"/>
              </w:rPr>
              <w:t xml:space="preserve"> сельсовета от 16.11.2015  № 175-П</w:t>
            </w:r>
          </w:p>
        </w:tc>
      </w:tr>
    </w:tbl>
    <w:p w:rsidR="00AF2B7C" w:rsidRPr="00AF2B7C" w:rsidRDefault="00AF2B7C" w:rsidP="00AF2B7C">
      <w:pPr>
        <w:autoSpaceDE w:val="0"/>
        <w:autoSpaceDN w:val="0"/>
        <w:adjustRightInd w:val="0"/>
        <w:spacing w:after="0" w:line="240" w:lineRule="auto"/>
        <w:rPr>
          <w:rFonts w:ascii="Times New Roman" w:eastAsia="Times New Roman" w:hAnsi="Times New Roman" w:cs="Times New Roman"/>
          <w:sz w:val="28"/>
          <w:szCs w:val="28"/>
          <w:lang w:eastAsia="ru-RU"/>
        </w:rPr>
      </w:pPr>
    </w:p>
    <w:p w:rsidR="00AF2B7C" w:rsidRPr="00AF2B7C" w:rsidRDefault="00AF2B7C" w:rsidP="00AF2B7C">
      <w:pPr>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rPr>
      </w:pPr>
      <w:r w:rsidRPr="00AF2B7C">
        <w:rPr>
          <w:rFonts w:ascii="Times New Roman" w:eastAsia="Times New Roman" w:hAnsi="Times New Roman" w:cs="Times New Roman"/>
          <w:b/>
          <w:sz w:val="28"/>
          <w:szCs w:val="28"/>
        </w:rPr>
        <w:t xml:space="preserve">Порядок формирования </w:t>
      </w:r>
      <w:r w:rsidRPr="00AF2B7C">
        <w:rPr>
          <w:rFonts w:ascii="Times New Roman" w:eastAsia="Times New Roman" w:hAnsi="Times New Roman" w:cs="Times New Roman"/>
          <w:b/>
          <w:sz w:val="28"/>
          <w:szCs w:val="28"/>
        </w:rPr>
        <w:br/>
        <w:t xml:space="preserve">и финансового обеспечения выполнения муниципального задания на оказание муниципальных услуг (выполнение работ) муниципальным бюджетным учреждением культуры  «Центр культуры </w:t>
      </w:r>
      <w:proofErr w:type="spellStart"/>
      <w:r w:rsidRPr="00AF2B7C">
        <w:rPr>
          <w:rFonts w:ascii="Times New Roman" w:eastAsia="Times New Roman" w:hAnsi="Times New Roman" w:cs="Times New Roman"/>
          <w:b/>
          <w:sz w:val="28"/>
          <w:szCs w:val="28"/>
        </w:rPr>
        <w:t>Черемушинского</w:t>
      </w:r>
      <w:proofErr w:type="spellEnd"/>
      <w:r w:rsidRPr="00AF2B7C">
        <w:rPr>
          <w:rFonts w:ascii="Times New Roman" w:eastAsia="Times New Roman" w:hAnsi="Times New Roman" w:cs="Times New Roman"/>
          <w:b/>
          <w:sz w:val="28"/>
          <w:szCs w:val="28"/>
        </w:rPr>
        <w:t xml:space="preserve"> сельсовета»   МО «</w:t>
      </w:r>
      <w:proofErr w:type="spellStart"/>
      <w:r w:rsidRPr="00AF2B7C">
        <w:rPr>
          <w:rFonts w:ascii="Times New Roman" w:eastAsia="Times New Roman" w:hAnsi="Times New Roman" w:cs="Times New Roman"/>
          <w:b/>
          <w:sz w:val="28"/>
          <w:szCs w:val="28"/>
        </w:rPr>
        <w:t>Черемушинский</w:t>
      </w:r>
      <w:proofErr w:type="spellEnd"/>
      <w:r w:rsidRPr="00AF2B7C">
        <w:rPr>
          <w:rFonts w:ascii="Times New Roman" w:eastAsia="Times New Roman" w:hAnsi="Times New Roman" w:cs="Times New Roman"/>
          <w:b/>
          <w:sz w:val="28"/>
          <w:szCs w:val="28"/>
        </w:rPr>
        <w:t xml:space="preserve"> сельсовет»</w:t>
      </w:r>
    </w:p>
    <w:p w:rsidR="00AF2B7C" w:rsidRPr="00AF2B7C" w:rsidRDefault="00AF2B7C" w:rsidP="00AF2B7C">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AF2B7C" w:rsidRPr="00AF2B7C" w:rsidRDefault="00AF2B7C" w:rsidP="00AF2B7C">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AF2B7C">
        <w:rPr>
          <w:rFonts w:ascii="Times New Roman" w:eastAsia="Calibri" w:hAnsi="Times New Roman" w:cs="Times New Roman"/>
          <w:bCs/>
          <w:sz w:val="28"/>
          <w:szCs w:val="28"/>
        </w:rPr>
        <w:t xml:space="preserve">1. Порядок и условия формирования </w:t>
      </w:r>
      <w:r w:rsidRPr="00AF2B7C">
        <w:rPr>
          <w:rFonts w:ascii="Times New Roman" w:eastAsia="Times New Roman" w:hAnsi="Times New Roman" w:cs="Times New Roman"/>
          <w:sz w:val="28"/>
          <w:szCs w:val="28"/>
        </w:rPr>
        <w:t xml:space="preserve">и финансового обеспечения выполнения муниципального задания на оказание муниципальных услуг (выполнение работ) муниципальным бюджетным учреждением культуры  «Центр культуры </w:t>
      </w:r>
      <w:proofErr w:type="spellStart"/>
      <w:r w:rsidRPr="00AF2B7C">
        <w:rPr>
          <w:rFonts w:ascii="Times New Roman" w:eastAsia="Times New Roman" w:hAnsi="Times New Roman" w:cs="Times New Roman"/>
          <w:sz w:val="28"/>
          <w:szCs w:val="28"/>
        </w:rPr>
        <w:t>Черемушинский</w:t>
      </w:r>
      <w:proofErr w:type="spellEnd"/>
      <w:r w:rsidRPr="00AF2B7C">
        <w:rPr>
          <w:rFonts w:ascii="Times New Roman" w:eastAsia="Times New Roman" w:hAnsi="Times New Roman" w:cs="Times New Roman"/>
          <w:sz w:val="28"/>
          <w:szCs w:val="28"/>
        </w:rPr>
        <w:t xml:space="preserve"> сельсовет»   МО «</w:t>
      </w:r>
      <w:proofErr w:type="spellStart"/>
      <w:r w:rsidRPr="00AF2B7C">
        <w:rPr>
          <w:rFonts w:ascii="Times New Roman" w:eastAsia="Times New Roman" w:hAnsi="Times New Roman" w:cs="Times New Roman"/>
          <w:sz w:val="28"/>
          <w:szCs w:val="28"/>
        </w:rPr>
        <w:t>Черемушинский</w:t>
      </w:r>
      <w:proofErr w:type="spellEnd"/>
      <w:r w:rsidRPr="00AF2B7C">
        <w:rPr>
          <w:rFonts w:ascii="Times New Roman" w:eastAsia="Times New Roman" w:hAnsi="Times New Roman" w:cs="Times New Roman"/>
          <w:sz w:val="28"/>
          <w:szCs w:val="28"/>
        </w:rPr>
        <w:t xml:space="preserve"> сельсовет»</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F2B7C">
        <w:rPr>
          <w:rFonts w:ascii="Times New Roman" w:eastAsia="Calibri" w:hAnsi="Times New Roman" w:cs="Times New Roman"/>
          <w:bCs/>
          <w:sz w:val="28"/>
          <w:szCs w:val="28"/>
        </w:rPr>
        <w:t xml:space="preserve">Муниципальное задание формируется в соответствии с основным видом деятельности, предусмотренным учредительными документами муниципального учреждения, </w:t>
      </w:r>
      <w:r w:rsidRPr="00AF2B7C">
        <w:rPr>
          <w:rFonts w:ascii="Times New Roman" w:eastAsia="Times New Roman" w:hAnsi="Times New Roman" w:cs="Times New Roman"/>
          <w:color w:val="000000"/>
          <w:sz w:val="28"/>
          <w:szCs w:val="28"/>
          <w:lang w:eastAsia="ru-RU"/>
        </w:rPr>
        <w:t xml:space="preserve">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w:t>
      </w:r>
      <w:r w:rsidRPr="00AF2B7C">
        <w:rPr>
          <w:rFonts w:ascii="Times New Roman" w:eastAsia="Times New Roman" w:hAnsi="Times New Roman" w:cs="Times New Roman"/>
          <w:color w:val="000000"/>
          <w:sz w:val="28"/>
          <w:szCs w:val="28"/>
          <w:lang w:eastAsia="ru-RU"/>
        </w:rPr>
        <w:br/>
        <w:t>и показателей выполнения муниципальным учреждением муниципального задания в отчетном финансовом году.</w:t>
      </w:r>
      <w:proofErr w:type="gramEnd"/>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2B7C">
        <w:rPr>
          <w:rFonts w:ascii="Times New Roman" w:eastAsia="Calibri" w:hAnsi="Times New Roman" w:cs="Times New Roman"/>
          <w:bCs/>
          <w:sz w:val="28"/>
          <w:szCs w:val="28"/>
        </w:rPr>
        <w:t>2. </w:t>
      </w:r>
      <w:proofErr w:type="gramStart"/>
      <w:r w:rsidRPr="00AF2B7C">
        <w:rPr>
          <w:rFonts w:ascii="Times New Roman" w:eastAsia="Times New Roman" w:hAnsi="Times New Roman" w:cs="Times New Roman"/>
          <w:color w:val="000000"/>
          <w:sz w:val="28"/>
          <w:szCs w:val="28"/>
          <w:lang w:eastAsia="ru-RU"/>
        </w:rPr>
        <w:t xml:space="preserve">Муниципальное задание должно содержать показатели, характеризующие качество и (или) объем (содержание) оказываемой муниципальной услуги (работы), порядок оказания (выполнения) муниципальной услуги (работы), определение категорий физических и (или) юридических лиц, являющихся потребителями оказываемых услуг, предельные цены (тарифы) на оплату оказываемых услуг физическими </w:t>
      </w:r>
      <w:r w:rsidRPr="00AF2B7C">
        <w:rPr>
          <w:rFonts w:ascii="Times New Roman" w:eastAsia="Times New Roman" w:hAnsi="Times New Roman" w:cs="Times New Roman"/>
          <w:color w:val="000000"/>
          <w:sz w:val="28"/>
          <w:szCs w:val="28"/>
          <w:lang w:eastAsia="ru-RU"/>
        </w:rPr>
        <w:br/>
        <w:t>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proofErr w:type="gramEnd"/>
      <w:r w:rsidRPr="00AF2B7C">
        <w:rPr>
          <w:rFonts w:ascii="Times New Roman" w:eastAsia="Times New Roman" w:hAnsi="Times New Roman" w:cs="Times New Roman"/>
          <w:color w:val="000000"/>
          <w:sz w:val="28"/>
          <w:szCs w:val="28"/>
          <w:lang w:eastAsia="ru-RU"/>
        </w:rPr>
        <w:t xml:space="preserve"> (тарифов) в случаях, установленных законодательством, порядок </w:t>
      </w:r>
      <w:proofErr w:type="gramStart"/>
      <w:r w:rsidRPr="00AF2B7C">
        <w:rPr>
          <w:rFonts w:ascii="Times New Roman" w:eastAsia="Times New Roman" w:hAnsi="Times New Roman" w:cs="Times New Roman"/>
          <w:color w:val="000000"/>
          <w:sz w:val="28"/>
          <w:szCs w:val="28"/>
          <w:lang w:eastAsia="ru-RU"/>
        </w:rPr>
        <w:t>контроля за</w:t>
      </w:r>
      <w:proofErr w:type="gramEnd"/>
      <w:r w:rsidRPr="00AF2B7C">
        <w:rPr>
          <w:rFonts w:ascii="Times New Roman" w:eastAsia="Times New Roman" w:hAnsi="Times New Roman" w:cs="Times New Roman"/>
          <w:color w:val="000000"/>
          <w:sz w:val="28"/>
          <w:szCs w:val="28"/>
          <w:lang w:eastAsia="ru-RU"/>
        </w:rPr>
        <w:t xml:space="preserve"> исполнением муниципального задания и требования к отчетности о выполнении муниципального задания.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Муниципальное задание на очередной финансовый год и плановый период формируется по форме согласно приложению № 1 к Порядку.</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w:t>
      </w:r>
      <w:r w:rsidRPr="00AF2B7C">
        <w:rPr>
          <w:rFonts w:ascii="Times New Roman" w:eastAsia="Calibri" w:hAnsi="Times New Roman" w:cs="Times New Roman"/>
          <w:sz w:val="28"/>
          <w:szCs w:val="28"/>
        </w:rPr>
        <w:br/>
        <w:t xml:space="preserve">из нескольких разделов, каждый из которых должен содержать требования </w:t>
      </w:r>
      <w:r w:rsidRPr="00AF2B7C">
        <w:rPr>
          <w:rFonts w:ascii="Times New Roman" w:eastAsia="Calibri" w:hAnsi="Times New Roman" w:cs="Times New Roman"/>
          <w:sz w:val="28"/>
          <w:szCs w:val="28"/>
        </w:rPr>
        <w:br/>
        <w:t>к оказанию одной муниципальной услуги (выполнению одной работы).</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lastRenderedPageBreak/>
        <w:t>При установлении муниципальному учреждению муниципального задания одновременно на оказание муниципально</w:t>
      </w:r>
      <w:proofErr w:type="gramStart"/>
      <w:r w:rsidRPr="00AF2B7C">
        <w:rPr>
          <w:rFonts w:ascii="Times New Roman" w:eastAsia="Calibri" w:hAnsi="Times New Roman" w:cs="Times New Roman"/>
          <w:sz w:val="28"/>
          <w:szCs w:val="28"/>
        </w:rPr>
        <w:t>й(</w:t>
      </w:r>
      <w:proofErr w:type="spellStart"/>
      <w:proofErr w:type="gramEnd"/>
      <w:r w:rsidRPr="00AF2B7C">
        <w:rPr>
          <w:rFonts w:ascii="Times New Roman" w:eastAsia="Calibri" w:hAnsi="Times New Roman" w:cs="Times New Roman"/>
          <w:sz w:val="28"/>
          <w:szCs w:val="28"/>
        </w:rPr>
        <w:t>ых</w:t>
      </w:r>
      <w:proofErr w:type="spellEnd"/>
      <w:r w:rsidRPr="00AF2B7C">
        <w:rPr>
          <w:rFonts w:ascii="Times New Roman" w:eastAsia="Calibri" w:hAnsi="Times New Roman" w:cs="Times New Roman"/>
          <w:sz w:val="28"/>
          <w:szCs w:val="28"/>
        </w:rPr>
        <w:t>)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3. Муниципальное задание формируется при формировании местного бюджета на очередной финансовый год и плановый период.</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w:t>
      </w:r>
      <w:r w:rsidRPr="00AF2B7C">
        <w:rPr>
          <w:rFonts w:ascii="Times New Roman" w:eastAsia="Calibri" w:hAnsi="Times New Roman" w:cs="Times New Roman"/>
          <w:sz w:val="28"/>
          <w:szCs w:val="28"/>
        </w:rPr>
        <w:br/>
        <w:t>в муниципальных программах МО «</w:t>
      </w:r>
      <w:proofErr w:type="spellStart"/>
      <w:r w:rsidRPr="00AF2B7C">
        <w:rPr>
          <w:rFonts w:ascii="Times New Roman" w:eastAsia="Calibri" w:hAnsi="Times New Roman" w:cs="Times New Roman"/>
          <w:sz w:val="28"/>
          <w:szCs w:val="28"/>
        </w:rPr>
        <w:t>Черемушинский</w:t>
      </w:r>
      <w:proofErr w:type="spellEnd"/>
      <w:r w:rsidRPr="00AF2B7C">
        <w:rPr>
          <w:rFonts w:ascii="Times New Roman" w:eastAsia="Calibri" w:hAnsi="Times New Roman" w:cs="Times New Roman"/>
          <w:sz w:val="28"/>
          <w:szCs w:val="28"/>
        </w:rPr>
        <w:t xml:space="preserve"> сельсовет».</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AF2B7C">
        <w:rPr>
          <w:rFonts w:ascii="Times New Roman" w:eastAsia="Times New Roman" w:hAnsi="Times New Roman" w:cs="Times New Roman"/>
          <w:color w:val="000000"/>
          <w:sz w:val="28"/>
          <w:szCs w:val="28"/>
          <w:lang w:eastAsia="ru-RU"/>
        </w:rPr>
        <w:t>Муниципальное задание утверждается в срок не позднее одного месяца со дня утверждения главным распорядителем средств местного бюджета лимитов бюджетных обязательств на финансовое обеспечение выполнения муниципального задания в отношении: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муниципального  бюджетного учреждения  культуры «Центр культуры </w:t>
      </w:r>
      <w:proofErr w:type="spellStart"/>
      <w:r w:rsidRPr="00AF2B7C">
        <w:rPr>
          <w:rFonts w:ascii="Times New Roman" w:eastAsia="Calibri" w:hAnsi="Times New Roman" w:cs="Times New Roman"/>
          <w:sz w:val="28"/>
          <w:szCs w:val="28"/>
        </w:rPr>
        <w:t>Черемушинский</w:t>
      </w:r>
      <w:proofErr w:type="spellEnd"/>
      <w:r w:rsidRPr="00AF2B7C">
        <w:rPr>
          <w:rFonts w:ascii="Times New Roman" w:eastAsia="Calibri" w:hAnsi="Times New Roman" w:cs="Times New Roman"/>
          <w:sz w:val="28"/>
          <w:szCs w:val="28"/>
        </w:rPr>
        <w:t xml:space="preserve"> сельсовет».</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F2B7C">
        <w:rPr>
          <w:rFonts w:ascii="Times New Roman" w:eastAsia="Times New Roman" w:hAnsi="Times New Roman" w:cs="Times New Roman"/>
          <w:color w:val="000000"/>
          <w:sz w:val="28"/>
          <w:szCs w:val="28"/>
          <w:lang w:eastAsia="ru-RU"/>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Порядка.</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4. Муниципальное задание формируется на основе </w:t>
      </w:r>
      <w:proofErr w:type="gramStart"/>
      <w:r w:rsidRPr="00AF2B7C">
        <w:rPr>
          <w:rFonts w:ascii="Times New Roman" w:eastAsia="Calibri" w:hAnsi="Times New Roman" w:cs="Times New Roman"/>
          <w:sz w:val="28"/>
          <w:szCs w:val="28"/>
        </w:rPr>
        <w:t>утвержденного</w:t>
      </w:r>
      <w:proofErr w:type="gramEnd"/>
      <w:r w:rsidRPr="00AF2B7C">
        <w:rPr>
          <w:rFonts w:ascii="Times New Roman" w:eastAsia="Calibri" w:hAnsi="Times New Roman" w:cs="Times New Roman"/>
          <w:sz w:val="28"/>
          <w:szCs w:val="28"/>
        </w:rPr>
        <w:t xml:space="preserve"> </w:t>
      </w:r>
    </w:p>
    <w:p w:rsidR="00AF2B7C" w:rsidRPr="00AF2B7C" w:rsidRDefault="00AF2B7C" w:rsidP="00AF2B7C">
      <w:pPr>
        <w:autoSpaceDE w:val="0"/>
        <w:autoSpaceDN w:val="0"/>
        <w:adjustRightInd w:val="0"/>
        <w:spacing w:after="0" w:line="240" w:lineRule="auto"/>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органом местного самоуправления, осуществляющим функции и полномочия учредителя муниципального бюджетного учреждения, ведомственного перечня муниципальных услуг (работ), оказываемых (выполняемых) </w:t>
      </w:r>
      <w:proofErr w:type="gramStart"/>
      <w:r w:rsidRPr="00AF2B7C">
        <w:rPr>
          <w:rFonts w:ascii="Times New Roman" w:eastAsia="Calibri" w:hAnsi="Times New Roman" w:cs="Times New Roman"/>
          <w:sz w:val="28"/>
          <w:szCs w:val="28"/>
        </w:rPr>
        <w:t>находящимися</w:t>
      </w:r>
      <w:proofErr w:type="gramEnd"/>
      <w:r w:rsidRPr="00AF2B7C">
        <w:rPr>
          <w:rFonts w:ascii="Times New Roman" w:eastAsia="Calibri" w:hAnsi="Times New Roman" w:cs="Times New Roman"/>
          <w:sz w:val="28"/>
          <w:szCs w:val="28"/>
        </w:rPr>
        <w:t xml:space="preserve"> в их ведении муниципальным бюджетным  учреждением </w:t>
      </w:r>
      <w:r w:rsidRPr="00AF2B7C">
        <w:rPr>
          <w:rFonts w:ascii="Times New Roman" w:eastAsia="Calibri" w:hAnsi="Times New Roman" w:cs="Times New Roman"/>
          <w:sz w:val="28"/>
          <w:szCs w:val="28"/>
        </w:rPr>
        <w:br/>
        <w:t>в качестве основных видов деятельности.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5. </w:t>
      </w:r>
      <w:proofErr w:type="gramStart"/>
      <w:r w:rsidRPr="00AF2B7C">
        <w:rPr>
          <w:rFonts w:ascii="Times New Roman" w:eastAsia="Calibri" w:hAnsi="Times New Roman" w:cs="Times New Roman"/>
          <w:sz w:val="28"/>
          <w:szCs w:val="28"/>
        </w:rPr>
        <w:t>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бюджета, в ведении которого находится бюджетное учреждение, либо органом, осуществляющим функции и полномочия учредителя бюджетного учреждения, в</w:t>
      </w:r>
      <w:proofErr w:type="gramEnd"/>
      <w:r w:rsidRPr="00AF2B7C">
        <w:rPr>
          <w:rFonts w:ascii="Times New Roman" w:eastAsia="Calibri" w:hAnsi="Times New Roman" w:cs="Times New Roman"/>
          <w:sz w:val="28"/>
          <w:szCs w:val="28"/>
        </w:rPr>
        <w:t xml:space="preserve"> срок не более 10 рабочих дней после вступления в силу данных изменений вносятся изменения в муниципальное задание.</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Уменьшение объема субсидии, предоставленной из районного бюджета  муниципальному бюджетному учреждению на финансовое обеспечение выполнения муниципального задания (далее </w:t>
      </w:r>
      <w:r w:rsidRPr="00AF2B7C">
        <w:rPr>
          <w:rFonts w:ascii="Times New Roman" w:eastAsia="Calibri" w:hAnsi="Times New Roman" w:cs="Times New Roman"/>
          <w:bCs/>
          <w:sz w:val="28"/>
          <w:szCs w:val="28"/>
        </w:rPr>
        <w:t>–</w:t>
      </w:r>
      <w:r w:rsidRPr="00AF2B7C">
        <w:rPr>
          <w:rFonts w:ascii="Times New Roman" w:eastAsia="Calibri" w:hAnsi="Times New Roman" w:cs="Times New Roman"/>
          <w:sz w:val="28"/>
          <w:szCs w:val="28"/>
        </w:rPr>
        <w:t xml:space="preserve"> субсидия), в течение срока </w:t>
      </w:r>
      <w:r w:rsidRPr="00AF2B7C">
        <w:rPr>
          <w:rFonts w:ascii="Times New Roman" w:eastAsia="Calibri" w:hAnsi="Times New Roman" w:cs="Times New Roman"/>
          <w:sz w:val="28"/>
          <w:szCs w:val="28"/>
        </w:rPr>
        <w:br/>
        <w:t>его выполнения осуществляется только при соответствующем уменьшении муниципального задания.</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F2B7C">
        <w:rPr>
          <w:rFonts w:ascii="Times New Roman" w:eastAsia="Times New Roman" w:hAnsi="Times New Roman" w:cs="Times New Roman"/>
          <w:color w:val="000000"/>
          <w:sz w:val="28"/>
          <w:szCs w:val="28"/>
          <w:lang w:eastAsia="ru-RU"/>
        </w:rPr>
        <w:t xml:space="preserve">Утвержденное муниципальное задание, а также отчет о выполнении муниципального задания, размещаются на официальном сайте </w:t>
      </w:r>
      <w:r w:rsidRPr="00AF2B7C">
        <w:rPr>
          <w:rFonts w:ascii="Times New Roman" w:eastAsia="Times New Roman" w:hAnsi="Times New Roman" w:cs="Times New Roman"/>
          <w:color w:val="000000"/>
          <w:sz w:val="28"/>
          <w:szCs w:val="28"/>
          <w:lang w:eastAsia="ru-RU"/>
        </w:rPr>
        <w:br/>
        <w:t xml:space="preserve">в информационно-телекоммуникационной сети «Интернет» по размещению </w:t>
      </w:r>
      <w:r w:rsidRPr="00AF2B7C">
        <w:rPr>
          <w:rFonts w:ascii="Times New Roman" w:eastAsia="Times New Roman" w:hAnsi="Times New Roman" w:cs="Times New Roman"/>
          <w:color w:val="000000"/>
          <w:sz w:val="28"/>
          <w:szCs w:val="28"/>
          <w:lang w:eastAsia="ru-RU"/>
        </w:rPr>
        <w:lastRenderedPageBreak/>
        <w:t>информации о государственных и муниципальных учреждениях (</w:t>
      </w:r>
      <w:r w:rsidRPr="00AF2B7C">
        <w:rPr>
          <w:rFonts w:ascii="Times New Roman" w:eastAsia="Times New Roman" w:hAnsi="Times New Roman" w:cs="Times New Roman"/>
          <w:sz w:val="28"/>
          <w:szCs w:val="28"/>
          <w:lang w:eastAsia="ru-RU"/>
        </w:rPr>
        <w:t>www.bus.gov.ru</w:t>
      </w:r>
      <w:r w:rsidRPr="00AF2B7C">
        <w:rPr>
          <w:rFonts w:ascii="Times New Roman" w:eastAsia="Times New Roman" w:hAnsi="Times New Roman" w:cs="Times New Roman"/>
          <w:color w:val="000000"/>
          <w:sz w:val="28"/>
          <w:szCs w:val="28"/>
          <w:lang w:eastAsia="ru-RU"/>
        </w:rPr>
        <w:t xml:space="preserve">)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AF2B7C">
        <w:rPr>
          <w:rFonts w:ascii="Times New Roman" w:eastAsia="Times New Roman" w:hAnsi="Times New Roman" w:cs="Times New Roman"/>
          <w:color w:val="000000"/>
          <w:sz w:val="28"/>
          <w:szCs w:val="28"/>
          <w:lang w:eastAsia="ru-RU"/>
        </w:rPr>
        <w:br/>
        <w:t>и</w:t>
      </w:r>
      <w:proofErr w:type="gramEnd"/>
      <w:r w:rsidRPr="00AF2B7C">
        <w:rPr>
          <w:rFonts w:ascii="Times New Roman" w:eastAsia="Times New Roman" w:hAnsi="Times New Roman" w:cs="Times New Roman"/>
          <w:color w:val="000000"/>
          <w:sz w:val="28"/>
          <w:szCs w:val="28"/>
          <w:lang w:eastAsia="ru-RU"/>
        </w:rPr>
        <w:t xml:space="preserve"> ведения указанного сайта».</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6. Финансовое обеспечение выполнения муниципального задания осуществляется в пределах бюджетных ассигнований, предусмотренных в бюджете на очередной финансовый год и плановый период на соответствующие цели.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Финансовое обеспечение выполнения муниципального задания бюджетным учреждением  осуществляется в виде субсидии.</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color w:val="000000"/>
          <w:sz w:val="28"/>
          <w:szCs w:val="28"/>
          <w:lang w:eastAsia="ru-RU"/>
        </w:rPr>
        <w:t>7. </w:t>
      </w:r>
      <w:proofErr w:type="gramStart"/>
      <w:r w:rsidRPr="00AF2B7C">
        <w:rPr>
          <w:rFonts w:ascii="Times New Roman" w:eastAsia="Times New Roman" w:hAnsi="Times New Roman" w:cs="Times New Roman"/>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учредителем на приобретение такого имущества, в том числе земельных участков (за исключением имущества, сданного в аренду</w:t>
      </w:r>
      <w:proofErr w:type="gramEnd"/>
      <w:r w:rsidRPr="00AF2B7C">
        <w:rPr>
          <w:rFonts w:ascii="Times New Roman" w:eastAsia="Times New Roman" w:hAnsi="Times New Roman" w:cs="Times New Roman"/>
          <w:sz w:val="28"/>
          <w:szCs w:val="28"/>
          <w:lang w:eastAsia="ru-RU"/>
        </w:rPr>
        <w:t xml:space="preserve"> или переданного в безвозмездное пользование) (далее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имущество учреждения), затрат на уплату налогов, в качестве объекта налогообложения по которым признается имущество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8. Объем финансового обеспечения выполнения муниципального задания (R) определяется по формуле:</w:t>
      </w:r>
    </w:p>
    <w:p w:rsidR="00AF2B7C" w:rsidRPr="00AF2B7C" w:rsidRDefault="00AF2B7C" w:rsidP="00AF2B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F2B7C">
        <w:rPr>
          <w:rFonts w:ascii="Times New Roman" w:eastAsia="Times New Roman" w:hAnsi="Times New Roman" w:cs="Times New Roman"/>
          <w:noProof/>
          <w:position w:val="-28"/>
          <w:sz w:val="24"/>
          <w:szCs w:val="24"/>
          <w:lang w:eastAsia="ru-RU"/>
        </w:rPr>
        <w:drawing>
          <wp:inline distT="0" distB="0" distL="0" distR="0" wp14:anchorId="1E95A8BC" wp14:editId="6E77001F">
            <wp:extent cx="45148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4850" cy="476250"/>
                    </a:xfrm>
                    <a:prstGeom prst="rect">
                      <a:avLst/>
                    </a:prstGeom>
                    <a:noFill/>
                    <a:ln>
                      <a:noFill/>
                    </a:ln>
                  </pic:spPr>
                </pic:pic>
              </a:graphicData>
            </a:graphic>
          </wp:inline>
        </w:drawing>
      </w:r>
      <w:r w:rsidRPr="00AF2B7C">
        <w:rPr>
          <w:rFonts w:ascii="Times New Roman" w:eastAsia="Times New Roman" w:hAnsi="Times New Roman" w:cs="Times New Roman"/>
          <w:sz w:val="24"/>
          <w:szCs w:val="24"/>
          <w:lang w:eastAsia="ru-RU"/>
        </w:rPr>
        <w:t>,</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где:</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noProof/>
          <w:sz w:val="28"/>
          <w:szCs w:val="28"/>
          <w:lang w:eastAsia="ru-RU"/>
        </w:rPr>
        <w:drawing>
          <wp:inline distT="0" distB="0" distL="0" distR="0" wp14:anchorId="664C9E92" wp14:editId="246C23E1">
            <wp:extent cx="238125" cy="27622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AF2B7C">
        <w:rPr>
          <w:rFonts w:ascii="Times New Roman" w:eastAsia="Times New Roman" w:hAnsi="Times New Roman" w:cs="Times New Roman"/>
          <w:sz w:val="28"/>
          <w:szCs w:val="28"/>
          <w:lang w:eastAsia="ru-RU"/>
        </w:rPr>
        <w:t>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нормативные затраты на оказание i-й муниципальной услуги, включенной в ведомственный перечень муниципальных услуг (работ);</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noProof/>
          <w:sz w:val="28"/>
          <w:szCs w:val="28"/>
          <w:lang w:eastAsia="ru-RU"/>
        </w:rPr>
        <w:drawing>
          <wp:inline distT="0" distB="0" distL="0" distR="0" wp14:anchorId="63A9243C" wp14:editId="6AE00629">
            <wp:extent cx="209550" cy="276225"/>
            <wp:effectExtent l="0" t="0" r="0" b="9525"/>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AF2B7C">
        <w:rPr>
          <w:rFonts w:ascii="Times New Roman" w:eastAsia="Times New Roman" w:hAnsi="Times New Roman" w:cs="Times New Roman"/>
          <w:sz w:val="28"/>
          <w:szCs w:val="28"/>
          <w:lang w:eastAsia="ru-RU"/>
        </w:rPr>
        <w:t>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объем i-й муниципальной услуги, установленной муниципальным заданием;</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noProof/>
          <w:position w:val="-12"/>
          <w:sz w:val="28"/>
          <w:szCs w:val="28"/>
          <w:lang w:eastAsia="ru-RU"/>
        </w:rPr>
        <w:drawing>
          <wp:inline distT="0" distB="0" distL="0" distR="0" wp14:anchorId="2F59301B" wp14:editId="0B975427">
            <wp:extent cx="352425" cy="314325"/>
            <wp:effectExtent l="0" t="0" r="9525" b="0"/>
            <wp:docPr id="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14325"/>
                    </a:xfrm>
                    <a:prstGeom prst="rect">
                      <a:avLst/>
                    </a:prstGeom>
                    <a:noFill/>
                    <a:ln>
                      <a:noFill/>
                    </a:ln>
                  </pic:spPr>
                </pic:pic>
              </a:graphicData>
            </a:graphic>
          </wp:inline>
        </w:drawing>
      </w:r>
      <w:r w:rsidRPr="00AF2B7C">
        <w:rPr>
          <w:rFonts w:ascii="Times New Roman" w:eastAsia="Times New Roman" w:hAnsi="Times New Roman" w:cs="Times New Roman"/>
          <w:sz w:val="28"/>
          <w:szCs w:val="28"/>
          <w:lang w:eastAsia="ru-RU"/>
        </w:rPr>
        <w:t>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xml:space="preserve"> нормативные затраты на выполнение w-й работы, включенной </w:t>
      </w:r>
      <w:r w:rsidRPr="00AF2B7C">
        <w:rPr>
          <w:rFonts w:ascii="Times New Roman" w:eastAsia="Times New Roman" w:hAnsi="Times New Roman" w:cs="Times New Roman"/>
          <w:sz w:val="28"/>
          <w:szCs w:val="28"/>
          <w:lang w:eastAsia="ru-RU"/>
        </w:rPr>
        <w:br/>
        <w:t>в ведомственный перечень муниципальных услуг (работ);</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noProof/>
          <w:position w:val="-12"/>
          <w:sz w:val="28"/>
          <w:szCs w:val="28"/>
          <w:lang w:eastAsia="ru-RU"/>
        </w:rPr>
        <w:drawing>
          <wp:inline distT="0" distB="0" distL="0" distR="0" wp14:anchorId="47841590" wp14:editId="313C1466">
            <wp:extent cx="209550" cy="3143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AF2B7C">
        <w:rPr>
          <w:rFonts w:ascii="Times New Roman" w:eastAsia="Times New Roman" w:hAnsi="Times New Roman" w:cs="Times New Roman"/>
          <w:sz w:val="28"/>
          <w:szCs w:val="28"/>
          <w:lang w:eastAsia="ru-RU"/>
        </w:rPr>
        <w:t>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xml:space="preserve"> размер платы (тариф и цена) за оказание i-й муниципальной услуги в соответствии с </w:t>
      </w:r>
      <w:hyperlink r:id="rId11" w:history="1">
        <w:r w:rsidRPr="00AF2B7C">
          <w:rPr>
            <w:rFonts w:ascii="Times New Roman" w:eastAsia="Times New Roman" w:hAnsi="Times New Roman" w:cs="Times New Roman"/>
            <w:color w:val="0000FF"/>
            <w:sz w:val="28"/>
            <w:szCs w:val="28"/>
            <w:u w:val="single"/>
            <w:lang w:eastAsia="ru-RU"/>
          </w:rPr>
          <w:t>пунктом 26</w:t>
        </w:r>
      </w:hyperlink>
      <w:r w:rsidRPr="00AF2B7C">
        <w:rPr>
          <w:rFonts w:ascii="Times New Roman" w:eastAsia="Times New Roman" w:hAnsi="Times New Roman" w:cs="Times New Roman"/>
          <w:sz w:val="28"/>
          <w:szCs w:val="28"/>
          <w:lang w:eastAsia="ru-RU"/>
        </w:rPr>
        <w:t xml:space="preserve"> Положения, установленный муниципальным заданием;</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noProof/>
          <w:position w:val="-6"/>
          <w:sz w:val="28"/>
          <w:szCs w:val="28"/>
          <w:lang w:eastAsia="ru-RU"/>
        </w:rPr>
        <w:drawing>
          <wp:inline distT="0" distB="0" distL="0" distR="0" wp14:anchorId="68E753C9" wp14:editId="0D8631D8">
            <wp:extent cx="428625" cy="276225"/>
            <wp:effectExtent l="0" t="0" r="9525"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r w:rsidRPr="00AF2B7C">
        <w:rPr>
          <w:rFonts w:ascii="Times New Roman" w:eastAsia="Times New Roman" w:hAnsi="Times New Roman" w:cs="Times New Roman"/>
          <w:sz w:val="28"/>
          <w:szCs w:val="28"/>
          <w:lang w:eastAsia="ru-RU"/>
        </w:rPr>
        <w:t>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затраты на уплату налогов, в качестве объекта налогообложения по которым признается имущество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noProof/>
          <w:position w:val="-6"/>
          <w:sz w:val="28"/>
          <w:szCs w:val="28"/>
          <w:lang w:eastAsia="ru-RU"/>
        </w:rPr>
        <w:lastRenderedPageBreak/>
        <w:drawing>
          <wp:inline distT="0" distB="0" distL="0" distR="0" wp14:anchorId="7032ED8E" wp14:editId="6CD0425D">
            <wp:extent cx="400050" cy="276225"/>
            <wp:effectExtent l="0" t="0" r="0" b="0"/>
            <wp:docPr id="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AF2B7C">
        <w:rPr>
          <w:rFonts w:ascii="Times New Roman" w:eastAsia="Times New Roman" w:hAnsi="Times New Roman" w:cs="Times New Roman"/>
          <w:sz w:val="28"/>
          <w:szCs w:val="28"/>
          <w:lang w:eastAsia="ru-RU"/>
        </w:rPr>
        <w:t>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xml:space="preserve"> затраты на содержание имущества учреждения, </w:t>
      </w:r>
      <w:r w:rsidRPr="00AF2B7C">
        <w:rPr>
          <w:rFonts w:ascii="Times New Roman" w:eastAsia="Times New Roman" w:hAnsi="Times New Roman" w:cs="Times New Roman"/>
          <w:sz w:val="28"/>
          <w:szCs w:val="28"/>
          <w:lang w:eastAsia="ru-RU"/>
        </w:rPr>
        <w:br/>
        <w:t xml:space="preserve">не используемого для оказания муниципальных услуг (выполнения работ) </w:t>
      </w:r>
      <w:r w:rsidRPr="00AF2B7C">
        <w:rPr>
          <w:rFonts w:ascii="Times New Roman" w:eastAsia="Times New Roman" w:hAnsi="Times New Roman" w:cs="Times New Roman"/>
          <w:sz w:val="28"/>
          <w:szCs w:val="28"/>
          <w:lang w:eastAsia="ru-RU"/>
        </w:rPr>
        <w:br/>
        <w:t xml:space="preserve">и для общехозяйственных нужд (далее </w:t>
      </w:r>
      <w:r w:rsidRPr="00AF2B7C">
        <w:rPr>
          <w:rFonts w:ascii="Times New Roman" w:eastAsia="Calibri" w:hAnsi="Times New Roman" w:cs="Times New Roman"/>
          <w:bCs/>
          <w:sz w:val="28"/>
          <w:szCs w:val="28"/>
        </w:rPr>
        <w:t>–</w:t>
      </w:r>
      <w:r w:rsidRPr="00AF2B7C">
        <w:rPr>
          <w:rFonts w:ascii="Times New Roman" w:eastAsia="Times New Roman" w:hAnsi="Times New Roman" w:cs="Times New Roman"/>
          <w:sz w:val="28"/>
          <w:szCs w:val="28"/>
          <w:lang w:eastAsia="ru-RU"/>
        </w:rPr>
        <w:t xml:space="preserve"> не используемое для выполнения муниципального задания имущество).</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F2B7C">
        <w:rPr>
          <w:rFonts w:ascii="Times New Roman" w:eastAsia="Times New Roman" w:hAnsi="Times New Roman" w:cs="Times New Roman"/>
          <w:sz w:val="28"/>
          <w:szCs w:val="28"/>
          <w:lang w:eastAsia="ru-RU"/>
        </w:rPr>
        <w:t xml:space="preserve">В случае если объем финансового обеспечения выполнения муниципального задания в соответствующем финансовом году, рассчитанный в соответствии с пунктом 8 Порядка, превышает 10 и более процентов в положительную или отрицательную сторону от объема финансового обеспечения выполнения муниципального задания, доведенного учреждению в текущем году, </w:t>
      </w:r>
      <w:r w:rsidRPr="00AF2B7C">
        <w:rPr>
          <w:rFonts w:ascii="Times New Roman" w:eastAsia="Calibri" w:hAnsi="Times New Roman" w:cs="Times New Roman"/>
          <w:sz w:val="28"/>
          <w:szCs w:val="28"/>
        </w:rPr>
        <w:t>главный распорядитель средств бюджета, в ведении которого находится бюджетное учреждение, либо орган, осуществляющий функции и полномочия учредителя бюджетного</w:t>
      </w:r>
      <w:proofErr w:type="gramEnd"/>
      <w:r w:rsidRPr="00AF2B7C">
        <w:rPr>
          <w:rFonts w:ascii="Times New Roman" w:eastAsia="Calibri" w:hAnsi="Times New Roman" w:cs="Times New Roman"/>
          <w:sz w:val="28"/>
          <w:szCs w:val="28"/>
        </w:rPr>
        <w:t xml:space="preserve"> учреждения вправе применить коэффициент выравнивания к объему финансового обеспечения выполнения муниципального задания в соответствующем финансовом году, исходя </w:t>
      </w:r>
      <w:r w:rsidRPr="00AF2B7C">
        <w:rPr>
          <w:rFonts w:ascii="Times New Roman" w:eastAsia="Calibri" w:hAnsi="Times New Roman" w:cs="Times New Roman"/>
          <w:sz w:val="28"/>
          <w:szCs w:val="28"/>
        </w:rPr>
        <w:br/>
        <w:t>из значения, определяемого по формуле:</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F2B7C" w:rsidRPr="00AF2B7C" w:rsidRDefault="00AF2B7C" w:rsidP="00AF2B7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fldChar w:fldCharType="begin"/>
      </w:r>
      <w:r w:rsidRPr="00AF2B7C">
        <w:rPr>
          <w:rFonts w:ascii="Times New Roman" w:eastAsia="Times New Roman" w:hAnsi="Times New Roman" w:cs="Times New Roman"/>
          <w:sz w:val="28"/>
          <w:szCs w:val="28"/>
          <w:lang w:eastAsia="ru-RU"/>
        </w:rPr>
        <w:instrText xml:space="preserve"> QUOTE </w:instrText>
      </w:r>
      <w:r w:rsidRPr="00AF2B7C">
        <w:rPr>
          <w:rFonts w:ascii="Times New Roman" w:eastAsia="Times New Roman" w:hAnsi="Times New Roman" w:cs="Times New Roman"/>
          <w:position w:val="-24"/>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3.25pt" equationxml="&lt;">
            <v:imagedata r:id="rId14" o:title="" chromakey="white"/>
          </v:shape>
        </w:pict>
      </w:r>
      <w:r w:rsidRPr="00AF2B7C">
        <w:rPr>
          <w:rFonts w:ascii="Times New Roman" w:eastAsia="Times New Roman" w:hAnsi="Times New Roman" w:cs="Times New Roman"/>
          <w:sz w:val="28"/>
          <w:szCs w:val="28"/>
          <w:lang w:eastAsia="ru-RU"/>
        </w:rPr>
        <w:instrText xml:space="preserve"> </w:instrText>
      </w:r>
      <w:r w:rsidRPr="00AF2B7C">
        <w:rPr>
          <w:rFonts w:ascii="Times New Roman" w:eastAsia="Times New Roman" w:hAnsi="Times New Roman" w:cs="Times New Roman"/>
          <w:sz w:val="28"/>
          <w:szCs w:val="28"/>
          <w:lang w:eastAsia="ru-RU"/>
        </w:rPr>
        <w:fldChar w:fldCharType="separate"/>
      </w:r>
      <w:r w:rsidRPr="00AF2B7C">
        <w:rPr>
          <w:rFonts w:ascii="Times New Roman" w:eastAsia="Times New Roman" w:hAnsi="Times New Roman" w:cs="Times New Roman"/>
          <w:position w:val="-24"/>
          <w:sz w:val="24"/>
          <w:szCs w:val="24"/>
          <w:lang w:val="en-US"/>
        </w:rPr>
        <w:pict>
          <v:shape id="_x0000_i1026" type="#_x0000_t75" style="width:1in;height:33.25pt" equationxml="&lt;">
            <v:imagedata r:id="rId14" o:title="" chromakey="white"/>
          </v:shape>
        </w:pict>
      </w:r>
      <w:r w:rsidRPr="00AF2B7C">
        <w:rPr>
          <w:rFonts w:ascii="Times New Roman" w:eastAsia="Times New Roman" w:hAnsi="Times New Roman" w:cs="Times New Roman"/>
          <w:sz w:val="28"/>
          <w:szCs w:val="28"/>
          <w:lang w:eastAsia="ru-RU"/>
        </w:rPr>
        <w:fldChar w:fldCharType="end"/>
      </w:r>
      <w:r w:rsidRPr="00AF2B7C">
        <w:rPr>
          <w:rFonts w:ascii="Times New Roman" w:eastAsia="Times New Roman" w:hAnsi="Times New Roman" w:cs="Times New Roman"/>
          <w:sz w:val="28"/>
          <w:szCs w:val="28"/>
          <w:lang w:eastAsia="ru-RU"/>
        </w:rPr>
        <w:t>, где</w:t>
      </w:r>
    </w:p>
    <w:p w:rsidR="00AF2B7C" w:rsidRPr="00AF2B7C" w:rsidRDefault="00AF2B7C" w:rsidP="00AF2B7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36"/>
          <w:szCs w:val="36"/>
          <w:lang w:eastAsia="ru-RU"/>
        </w:rPr>
        <w:fldChar w:fldCharType="begin"/>
      </w:r>
      <w:r w:rsidRPr="00AF2B7C">
        <w:rPr>
          <w:rFonts w:ascii="Times New Roman" w:eastAsia="Times New Roman" w:hAnsi="Times New Roman" w:cs="Times New Roman"/>
          <w:sz w:val="36"/>
          <w:szCs w:val="36"/>
          <w:lang w:eastAsia="ru-RU"/>
        </w:rPr>
        <w:instrText xml:space="preserve"> QUOTE </w:instrText>
      </w:r>
      <w:r w:rsidRPr="00AF2B7C">
        <w:rPr>
          <w:rFonts w:ascii="Times New Roman" w:eastAsia="Times New Roman" w:hAnsi="Times New Roman" w:cs="Times New Roman"/>
          <w:position w:val="-14"/>
          <w:sz w:val="24"/>
          <w:szCs w:val="24"/>
          <w:lang w:val="en-US"/>
        </w:rPr>
        <w:pict>
          <v:shape id="_x0000_i1027" type="#_x0000_t75" style="width:40.85pt;height:23.55pt" equationxml="&lt;">
            <v:imagedata r:id="rId15" o:title="" chromakey="white"/>
          </v:shape>
        </w:pict>
      </w:r>
      <w:r w:rsidRPr="00AF2B7C">
        <w:rPr>
          <w:rFonts w:ascii="Times New Roman" w:eastAsia="Times New Roman" w:hAnsi="Times New Roman" w:cs="Times New Roman"/>
          <w:sz w:val="36"/>
          <w:szCs w:val="36"/>
          <w:lang w:eastAsia="ru-RU"/>
        </w:rPr>
        <w:instrText xml:space="preserve"> </w:instrText>
      </w:r>
      <w:r w:rsidRPr="00AF2B7C">
        <w:rPr>
          <w:rFonts w:ascii="Times New Roman" w:eastAsia="Times New Roman" w:hAnsi="Times New Roman" w:cs="Times New Roman"/>
          <w:sz w:val="36"/>
          <w:szCs w:val="36"/>
          <w:lang w:eastAsia="ru-RU"/>
        </w:rPr>
        <w:fldChar w:fldCharType="separate"/>
      </w:r>
      <w:r w:rsidRPr="00AF2B7C">
        <w:rPr>
          <w:rFonts w:ascii="Times New Roman" w:eastAsia="Times New Roman" w:hAnsi="Times New Roman" w:cs="Times New Roman"/>
          <w:position w:val="-14"/>
          <w:sz w:val="24"/>
          <w:szCs w:val="24"/>
          <w:lang w:val="en-US"/>
        </w:rPr>
        <w:pict>
          <v:shape id="_x0000_i1028" type="#_x0000_t75" style="width:40.85pt;height:23.55pt" equationxml="&lt;">
            <v:imagedata r:id="rId15" o:title="" chromakey="white"/>
          </v:shape>
        </w:pict>
      </w:r>
      <w:r w:rsidRPr="00AF2B7C">
        <w:rPr>
          <w:rFonts w:ascii="Times New Roman" w:eastAsia="Times New Roman" w:hAnsi="Times New Roman" w:cs="Times New Roman"/>
          <w:sz w:val="36"/>
          <w:szCs w:val="36"/>
          <w:lang w:eastAsia="ru-RU"/>
        </w:rPr>
        <w:fldChar w:fldCharType="end"/>
      </w:r>
      <w:r w:rsidRPr="00AF2B7C">
        <w:rPr>
          <w:rFonts w:ascii="Times New Roman" w:eastAsia="Times New Roman" w:hAnsi="Times New Roman" w:cs="Times New Roman"/>
          <w:sz w:val="36"/>
          <w:szCs w:val="36"/>
          <w:lang w:eastAsia="ru-RU"/>
        </w:rPr>
        <w:t> – </w:t>
      </w:r>
      <w:r w:rsidRPr="00AF2B7C">
        <w:rPr>
          <w:rFonts w:ascii="Times New Roman" w:eastAsia="Times New Roman" w:hAnsi="Times New Roman" w:cs="Times New Roman"/>
          <w:sz w:val="28"/>
          <w:szCs w:val="28"/>
          <w:lang w:eastAsia="ru-RU"/>
        </w:rPr>
        <w:t xml:space="preserve">коэффициент выравнивания к объему финансового обеспечения выполнения муниципального задания в </w:t>
      </w:r>
      <w:r w:rsidRPr="00AF2B7C">
        <w:rPr>
          <w:rFonts w:ascii="Times New Roman" w:eastAsia="Times New Roman" w:hAnsi="Times New Roman" w:cs="Times New Roman"/>
          <w:sz w:val="28"/>
          <w:szCs w:val="28"/>
          <w:lang w:val="en-US" w:eastAsia="ru-RU"/>
        </w:rPr>
        <w:t>i</w:t>
      </w:r>
      <w:r w:rsidRPr="00AF2B7C">
        <w:rPr>
          <w:rFonts w:ascii="Times New Roman" w:eastAsia="Times New Roman" w:hAnsi="Times New Roman" w:cs="Times New Roman"/>
          <w:sz w:val="28"/>
          <w:szCs w:val="28"/>
          <w:lang w:eastAsia="ru-RU"/>
        </w:rPr>
        <w:t>-ом финансовом году;</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36"/>
          <w:szCs w:val="36"/>
          <w:lang w:eastAsia="ru-RU"/>
        </w:rPr>
        <w:fldChar w:fldCharType="begin"/>
      </w:r>
      <w:r w:rsidRPr="00AF2B7C">
        <w:rPr>
          <w:rFonts w:ascii="Times New Roman" w:eastAsia="Times New Roman" w:hAnsi="Times New Roman" w:cs="Times New Roman"/>
          <w:sz w:val="36"/>
          <w:szCs w:val="36"/>
          <w:lang w:eastAsia="ru-RU"/>
        </w:rPr>
        <w:instrText xml:space="preserve"> QUOTE </w:instrText>
      </w:r>
      <w:r w:rsidRPr="00AF2B7C">
        <w:rPr>
          <w:rFonts w:ascii="Times New Roman" w:eastAsia="Times New Roman" w:hAnsi="Times New Roman" w:cs="Times New Roman"/>
          <w:position w:val="-8"/>
          <w:sz w:val="24"/>
          <w:szCs w:val="24"/>
          <w:lang w:val="en-US"/>
        </w:rPr>
        <w:pict>
          <v:shape id="_x0000_i1029" type="#_x0000_t75" style="width:17.3pt;height:20.75pt" equationxml="&lt;">
            <v:imagedata r:id="rId16" o:title="" chromakey="white"/>
          </v:shape>
        </w:pict>
      </w:r>
      <w:r w:rsidRPr="00AF2B7C">
        <w:rPr>
          <w:rFonts w:ascii="Times New Roman" w:eastAsia="Times New Roman" w:hAnsi="Times New Roman" w:cs="Times New Roman"/>
          <w:sz w:val="36"/>
          <w:szCs w:val="36"/>
          <w:lang w:eastAsia="ru-RU"/>
        </w:rPr>
        <w:instrText xml:space="preserve"> </w:instrText>
      </w:r>
      <w:r w:rsidRPr="00AF2B7C">
        <w:rPr>
          <w:rFonts w:ascii="Times New Roman" w:eastAsia="Times New Roman" w:hAnsi="Times New Roman" w:cs="Times New Roman"/>
          <w:sz w:val="36"/>
          <w:szCs w:val="36"/>
          <w:lang w:eastAsia="ru-RU"/>
        </w:rPr>
        <w:fldChar w:fldCharType="separate"/>
      </w:r>
      <w:r w:rsidRPr="00AF2B7C">
        <w:rPr>
          <w:rFonts w:ascii="Times New Roman" w:eastAsia="Times New Roman" w:hAnsi="Times New Roman" w:cs="Times New Roman"/>
          <w:position w:val="-8"/>
          <w:sz w:val="24"/>
          <w:szCs w:val="24"/>
          <w:lang w:val="en-US"/>
        </w:rPr>
        <w:pict>
          <v:shape id="_x0000_i1030" type="#_x0000_t75" style="width:17.3pt;height:20.75pt" equationxml="&lt;">
            <v:imagedata r:id="rId16" o:title="" chromakey="white"/>
          </v:shape>
        </w:pict>
      </w:r>
      <w:r w:rsidRPr="00AF2B7C">
        <w:rPr>
          <w:rFonts w:ascii="Times New Roman" w:eastAsia="Times New Roman" w:hAnsi="Times New Roman" w:cs="Times New Roman"/>
          <w:sz w:val="36"/>
          <w:szCs w:val="36"/>
          <w:lang w:eastAsia="ru-RU"/>
        </w:rPr>
        <w:fldChar w:fldCharType="end"/>
      </w:r>
      <w:r w:rsidRPr="00AF2B7C">
        <w:rPr>
          <w:rFonts w:ascii="Times New Roman" w:eastAsia="Times New Roman" w:hAnsi="Times New Roman" w:cs="Times New Roman"/>
          <w:sz w:val="36"/>
          <w:szCs w:val="36"/>
          <w:lang w:eastAsia="ru-RU"/>
        </w:rPr>
        <w:t> – </w:t>
      </w:r>
      <w:r w:rsidRPr="00AF2B7C">
        <w:rPr>
          <w:rFonts w:ascii="Times New Roman" w:eastAsia="Times New Roman" w:hAnsi="Times New Roman" w:cs="Times New Roman"/>
          <w:sz w:val="28"/>
          <w:szCs w:val="28"/>
          <w:lang w:eastAsia="ru-RU"/>
        </w:rPr>
        <w:t>объем финансового обеспечения выполнения муниципального задания в текущем году;</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36"/>
          <w:szCs w:val="36"/>
          <w:lang w:eastAsia="ru-RU"/>
        </w:rPr>
        <w:fldChar w:fldCharType="begin"/>
      </w:r>
      <w:r w:rsidRPr="00AF2B7C">
        <w:rPr>
          <w:rFonts w:ascii="Times New Roman" w:eastAsia="Times New Roman" w:hAnsi="Times New Roman" w:cs="Times New Roman"/>
          <w:sz w:val="36"/>
          <w:szCs w:val="36"/>
          <w:lang w:eastAsia="ru-RU"/>
        </w:rPr>
        <w:instrText xml:space="preserve"> QUOTE </w:instrText>
      </w:r>
      <w:r w:rsidRPr="00AF2B7C">
        <w:rPr>
          <w:rFonts w:ascii="Times New Roman" w:eastAsia="Times New Roman" w:hAnsi="Times New Roman" w:cs="Times New Roman"/>
          <w:position w:val="-9"/>
          <w:sz w:val="24"/>
          <w:szCs w:val="24"/>
          <w:lang w:val="en-US"/>
        </w:rPr>
        <w:pict>
          <v:shape id="_x0000_i1031" type="#_x0000_t75" style="width:33.25pt;height:20.75pt" equationxml="&lt;">
            <v:imagedata r:id="rId17" o:title="" chromakey="white"/>
          </v:shape>
        </w:pict>
      </w:r>
      <w:r w:rsidRPr="00AF2B7C">
        <w:rPr>
          <w:rFonts w:ascii="Times New Roman" w:eastAsia="Times New Roman" w:hAnsi="Times New Roman" w:cs="Times New Roman"/>
          <w:sz w:val="36"/>
          <w:szCs w:val="36"/>
          <w:lang w:eastAsia="ru-RU"/>
        </w:rPr>
        <w:instrText xml:space="preserve"> </w:instrText>
      </w:r>
      <w:r w:rsidRPr="00AF2B7C">
        <w:rPr>
          <w:rFonts w:ascii="Times New Roman" w:eastAsia="Times New Roman" w:hAnsi="Times New Roman" w:cs="Times New Roman"/>
          <w:sz w:val="36"/>
          <w:szCs w:val="36"/>
          <w:lang w:eastAsia="ru-RU"/>
        </w:rPr>
        <w:fldChar w:fldCharType="separate"/>
      </w:r>
      <w:r w:rsidRPr="00AF2B7C">
        <w:rPr>
          <w:rFonts w:ascii="Times New Roman" w:eastAsia="Times New Roman" w:hAnsi="Times New Roman" w:cs="Times New Roman"/>
          <w:position w:val="-9"/>
          <w:sz w:val="24"/>
          <w:szCs w:val="24"/>
          <w:lang w:val="en-US"/>
        </w:rPr>
        <w:pict>
          <v:shape id="_x0000_i1032" type="#_x0000_t75" style="width:33.25pt;height:20.75pt" equationxml="&lt;">
            <v:imagedata r:id="rId17" o:title="" chromakey="white"/>
          </v:shape>
        </w:pict>
      </w:r>
      <w:r w:rsidRPr="00AF2B7C">
        <w:rPr>
          <w:rFonts w:ascii="Times New Roman" w:eastAsia="Times New Roman" w:hAnsi="Times New Roman" w:cs="Times New Roman"/>
          <w:sz w:val="36"/>
          <w:szCs w:val="36"/>
          <w:lang w:eastAsia="ru-RU"/>
        </w:rPr>
        <w:fldChar w:fldCharType="end"/>
      </w:r>
      <w:r w:rsidRPr="00AF2B7C">
        <w:rPr>
          <w:rFonts w:ascii="Times New Roman" w:eastAsia="Times New Roman" w:hAnsi="Times New Roman" w:cs="Times New Roman"/>
          <w:sz w:val="36"/>
          <w:szCs w:val="36"/>
          <w:lang w:eastAsia="ru-RU"/>
        </w:rPr>
        <w:t> – </w:t>
      </w:r>
      <w:r w:rsidRPr="00AF2B7C">
        <w:rPr>
          <w:rFonts w:ascii="Times New Roman" w:eastAsia="Times New Roman" w:hAnsi="Times New Roman" w:cs="Times New Roman"/>
          <w:sz w:val="28"/>
          <w:szCs w:val="28"/>
          <w:lang w:eastAsia="ru-RU"/>
        </w:rPr>
        <w:t xml:space="preserve">объем финансового обеспечения выполнения муниципального задания в </w:t>
      </w:r>
      <w:r w:rsidRPr="00AF2B7C">
        <w:rPr>
          <w:rFonts w:ascii="Times New Roman" w:eastAsia="Times New Roman" w:hAnsi="Times New Roman" w:cs="Times New Roman"/>
          <w:sz w:val="28"/>
          <w:szCs w:val="28"/>
          <w:lang w:val="en-US" w:eastAsia="ru-RU"/>
        </w:rPr>
        <w:t>i</w:t>
      </w:r>
      <w:r w:rsidRPr="00AF2B7C">
        <w:rPr>
          <w:rFonts w:ascii="Times New Roman" w:eastAsia="Times New Roman" w:hAnsi="Times New Roman" w:cs="Times New Roman"/>
          <w:sz w:val="28"/>
          <w:szCs w:val="28"/>
          <w:lang w:eastAsia="ru-RU"/>
        </w:rPr>
        <w:t>-ом финансовом году.</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9. </w:t>
      </w:r>
      <w:proofErr w:type="gramStart"/>
      <w:r w:rsidRPr="00AF2B7C">
        <w:rPr>
          <w:rFonts w:ascii="Times New Roman" w:eastAsia="Times New Roman" w:hAnsi="Times New Roman" w:cs="Times New Roman"/>
          <w:sz w:val="28"/>
          <w:szCs w:val="28"/>
          <w:lang w:eastAsia="ru-RU"/>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w:t>
      </w:r>
      <w:r w:rsidRPr="00AF2B7C">
        <w:rPr>
          <w:rFonts w:ascii="Times New Roman" w:eastAsia="Times New Roman" w:hAnsi="Times New Roman" w:cs="Times New Roman"/>
          <w:sz w:val="28"/>
          <w:szCs w:val="28"/>
          <w:lang w:eastAsia="ru-RU"/>
        </w:rPr>
        <w:br/>
        <w:t>в соответствии с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w:t>
      </w:r>
      <w:proofErr w:type="gramEnd"/>
      <w:r w:rsidRPr="00AF2B7C">
        <w:rPr>
          <w:rFonts w:ascii="Times New Roman" w:eastAsia="Times New Roman" w:hAnsi="Times New Roman" w:cs="Times New Roman"/>
          <w:sz w:val="28"/>
          <w:szCs w:val="28"/>
          <w:lang w:eastAsia="ru-RU"/>
        </w:rPr>
        <w:t xml:space="preserve"> муниципальных услуг (выполнение работ) муниципальным учреждением в соответствующих сферах деятельности (далее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xml:space="preserve">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w:t>
      </w:r>
      <w:r w:rsidRPr="00AF2B7C">
        <w:rPr>
          <w:rFonts w:ascii="Times New Roman" w:eastAsia="Times New Roman" w:hAnsi="Times New Roman" w:cs="Times New Roman"/>
          <w:sz w:val="28"/>
          <w:szCs w:val="28"/>
          <w:lang w:eastAsia="ru-RU"/>
        </w:rPr>
        <w:br/>
        <w:t>в установленной сфере деятельности.</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 xml:space="preserve">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w:t>
      </w:r>
      <w:r w:rsidRPr="00AF2B7C">
        <w:rPr>
          <w:rFonts w:ascii="Times New Roman" w:eastAsia="Times New Roman" w:hAnsi="Times New Roman" w:cs="Times New Roman"/>
          <w:sz w:val="28"/>
          <w:szCs w:val="28"/>
          <w:lang w:eastAsia="ru-RU"/>
        </w:rPr>
        <w:lastRenderedPageBreak/>
        <w:t>предусмотренных в бюджете на очередной финансовый год и плановый период на финансовое обеспечение выполнения муниципального задания.</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10. Значения нормативных затрат на оказание муниципальной услуги утверждаются в отношении:</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 xml:space="preserve">бюджетного  учреждения </w:t>
      </w:r>
      <w:r w:rsidRPr="00AF2B7C">
        <w:rPr>
          <w:rFonts w:ascii="Times New Roman" w:eastAsia="Times New Roman" w:hAnsi="Times New Roman" w:cs="Times New Roman"/>
          <w:color w:val="000000"/>
          <w:sz w:val="28"/>
          <w:szCs w:val="28"/>
          <w:lang w:eastAsia="ru-RU"/>
        </w:rPr>
        <w:t>–</w:t>
      </w:r>
      <w:r w:rsidRPr="00AF2B7C">
        <w:rPr>
          <w:rFonts w:ascii="Times New Roman" w:eastAsia="Times New Roman" w:hAnsi="Times New Roman" w:cs="Times New Roman"/>
          <w:sz w:val="28"/>
          <w:szCs w:val="28"/>
          <w:lang w:eastAsia="ru-RU"/>
        </w:rPr>
        <w:t xml:space="preserve"> органами, осуществляющими функции и полномочия учредителя бюджетного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 xml:space="preserve">11. Базовый норматив затрат на оказание муниципальной услуги состоит </w:t>
      </w:r>
      <w:proofErr w:type="gramStart"/>
      <w:r w:rsidRPr="00AF2B7C">
        <w:rPr>
          <w:rFonts w:ascii="Times New Roman" w:eastAsia="Times New Roman" w:hAnsi="Times New Roman" w:cs="Times New Roman"/>
          <w:sz w:val="28"/>
          <w:szCs w:val="28"/>
          <w:lang w:eastAsia="ru-RU"/>
        </w:rPr>
        <w:t>из</w:t>
      </w:r>
      <w:proofErr w:type="gramEnd"/>
      <w:r w:rsidRPr="00AF2B7C">
        <w:rPr>
          <w:rFonts w:ascii="Times New Roman" w:eastAsia="Times New Roman" w:hAnsi="Times New Roman" w:cs="Times New Roman"/>
          <w:sz w:val="28"/>
          <w:szCs w:val="28"/>
          <w:lang w:eastAsia="ru-RU"/>
        </w:rPr>
        <w:t>:</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затрат, непосредственно связанных с оказанием муниципальной услуги;</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затрат на общехозяйственные нужды на оказание муниципальной услуги.</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2B7C">
        <w:rPr>
          <w:rFonts w:ascii="Times New Roman" w:eastAsia="Times New Roman" w:hAnsi="Times New Roman" w:cs="Times New Roman"/>
          <w:sz w:val="28"/>
          <w:szCs w:val="28"/>
          <w:lang w:eastAsia="ru-RU"/>
        </w:rPr>
        <w:t xml:space="preserve">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w:t>
      </w:r>
      <w:r w:rsidRPr="00AF2B7C">
        <w:rPr>
          <w:rFonts w:ascii="Times New Roman" w:eastAsia="Times New Roman" w:hAnsi="Times New Roman" w:cs="Times New Roman"/>
          <w:sz w:val="28"/>
          <w:szCs w:val="28"/>
          <w:lang w:eastAsia="ru-RU"/>
        </w:rPr>
        <w:br/>
        <w:t>в базовом (отраслевом) перечне, отраслевой корректирующий коэффициент при которых принимает значение, равное 1.</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13. </w:t>
      </w:r>
      <w:proofErr w:type="gramStart"/>
      <w:r w:rsidRPr="00AF2B7C">
        <w:rPr>
          <w:rFonts w:ascii="Times New Roman" w:eastAsia="Calibri" w:hAnsi="Times New Roman" w:cs="Times New Roman"/>
          <w:sz w:val="28"/>
          <w:szCs w:val="28"/>
        </w:rPr>
        <w:t xml:space="preserve">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w:t>
      </w:r>
      <w:r w:rsidRPr="00AF2B7C">
        <w:rPr>
          <w:rFonts w:ascii="Times New Roman" w:eastAsia="Calibri" w:hAnsi="Times New Roman" w:cs="Times New Roman"/>
          <w:sz w:val="28"/>
          <w:szCs w:val="28"/>
        </w:rPr>
        <w:br/>
        <w:t>и усреднения показателей деятельности учреждения, которое имеет минимальный объем затрат на оказание единицы муниципальной услуги (в соответствующей сфере деятельности) при выполнении требований к</w:t>
      </w:r>
      <w:proofErr w:type="gramEnd"/>
      <w:r w:rsidRPr="00AF2B7C">
        <w:rPr>
          <w:rFonts w:ascii="Times New Roman" w:eastAsia="Calibri" w:hAnsi="Times New Roman" w:cs="Times New Roman"/>
          <w:sz w:val="28"/>
          <w:szCs w:val="28"/>
        </w:rPr>
        <w:t xml:space="preserve"> качеству оказания данной муниципальной услуге, отраженных в ведомственном перечне муниципальных услуг (работ) (далее – метод наиболее эффективного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Значения норм, выраженных в натуральных показателях, установленных методом наиболее эффективного учреждения, необходимых для определения базового норматива на оказание муниципальной услуги, утверждаются отдельно по каждой муниципальной услуге по форме, согласно приложению № 2 к Порядку.</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14. В базовый норматив затрат, непосредственно связанных </w:t>
      </w:r>
      <w:r w:rsidRPr="00AF2B7C">
        <w:rPr>
          <w:rFonts w:ascii="Times New Roman" w:eastAsia="Calibri" w:hAnsi="Times New Roman" w:cs="Times New Roman"/>
          <w:sz w:val="28"/>
          <w:szCs w:val="28"/>
        </w:rPr>
        <w:br/>
        <w:t>с оказанием муниципальной услуги, включаются: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F2B7C">
        <w:rPr>
          <w:rFonts w:ascii="Times New Roman" w:eastAsia="Calibri" w:hAnsi="Times New Roman" w:cs="Times New Roman"/>
          <w:sz w:val="28"/>
          <w:szCs w:val="28"/>
        </w:rPr>
        <w:t xml:space="preserve">затраты на оплату труда, в том числе начисления на выплаты </w:t>
      </w:r>
      <w:r w:rsidRPr="00AF2B7C">
        <w:rPr>
          <w:rFonts w:ascii="Times New Roman" w:eastAsia="Calibri" w:hAnsi="Times New Roman" w:cs="Times New Roman"/>
          <w:sz w:val="28"/>
          <w:szCs w:val="28"/>
        </w:rPr>
        <w:br/>
        <w:t xml:space="preserve">по оплате труда работников, непосредственно связанных с оказанием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w:t>
      </w:r>
      <w:r w:rsidRPr="00AF2B7C">
        <w:rPr>
          <w:rFonts w:ascii="Times New Roman" w:eastAsia="Calibri" w:hAnsi="Times New Roman" w:cs="Times New Roman"/>
          <w:sz w:val="28"/>
          <w:szCs w:val="28"/>
        </w:rPr>
        <w:br/>
        <w:t>с трудовым законодательством и иными нормативными</w:t>
      </w:r>
      <w:proofErr w:type="gramEnd"/>
      <w:r w:rsidRPr="00AF2B7C">
        <w:rPr>
          <w:rFonts w:ascii="Times New Roman" w:eastAsia="Calibri" w:hAnsi="Times New Roman" w:cs="Times New Roman"/>
          <w:sz w:val="28"/>
          <w:szCs w:val="28"/>
        </w:rPr>
        <w:t xml:space="preserve"> правовыми актами, </w:t>
      </w:r>
      <w:r w:rsidRPr="00AF2B7C">
        <w:rPr>
          <w:rFonts w:ascii="Times New Roman" w:eastAsia="Calibri" w:hAnsi="Times New Roman" w:cs="Times New Roman"/>
          <w:sz w:val="28"/>
          <w:szCs w:val="28"/>
        </w:rPr>
        <w:lastRenderedPageBreak/>
        <w:t xml:space="preserve">содержащими нормы трудового права (далее – начисления на выплаты </w:t>
      </w:r>
      <w:r w:rsidRPr="00AF2B7C">
        <w:rPr>
          <w:rFonts w:ascii="Times New Roman" w:eastAsia="Calibri" w:hAnsi="Times New Roman" w:cs="Times New Roman"/>
          <w:sz w:val="28"/>
          <w:szCs w:val="28"/>
        </w:rPr>
        <w:br/>
        <w:t>по оплате труда);</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приобретение материальных запасов и особо ценного движимого имущества, потребляемого (используемого) в процессе оказания услуги с учетом срока полезного использования (в том числе затраты на арендные платежи);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иные затраты, непосредственно связанные с оказанием услуги.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15. В базовый норматив затрат на общехозяйственные нужды </w:t>
      </w:r>
      <w:r w:rsidRPr="00AF2B7C">
        <w:rPr>
          <w:rFonts w:ascii="Times New Roman" w:eastAsia="Calibri" w:hAnsi="Times New Roman" w:cs="Times New Roman"/>
          <w:sz w:val="28"/>
          <w:szCs w:val="28"/>
        </w:rPr>
        <w:br/>
        <w:t>на оказание муниципальной услуги включаются: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коммунальные услуги;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содержание объектов недвижимого имущества (в том числе затраты на арендные платежи);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содержание объектов особо ценного движимого имущества;</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приобретение услуг связи;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приобретение транспортных услуг;</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прочие общехозяйственные нужды.</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w:t>
      </w:r>
      <w:r w:rsidRPr="00AF2B7C">
        <w:rPr>
          <w:rFonts w:ascii="Times New Roman" w:eastAsia="Calibri" w:hAnsi="Times New Roman" w:cs="Times New Roman"/>
          <w:sz w:val="28"/>
          <w:szCs w:val="28"/>
        </w:rPr>
        <w:br/>
        <w:t xml:space="preserve">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w:t>
      </w:r>
      <w:r w:rsidRPr="00AF2B7C">
        <w:rPr>
          <w:rFonts w:ascii="Times New Roman" w:eastAsia="Calibri" w:hAnsi="Times New Roman" w:cs="Times New Roman"/>
          <w:sz w:val="28"/>
          <w:szCs w:val="28"/>
        </w:rPr>
        <w:br/>
        <w:t>на оказание муниципальной услуги.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Порядок формирования и использования резерва, указанного в абзаце </w:t>
      </w:r>
      <w:r w:rsidRPr="00AF2B7C">
        <w:rPr>
          <w:rFonts w:ascii="Times New Roman" w:eastAsia="Calibri" w:hAnsi="Times New Roman" w:cs="Times New Roman"/>
          <w:sz w:val="28"/>
          <w:szCs w:val="28"/>
        </w:rPr>
        <w:br/>
        <w:t xml:space="preserve">пятом пункта 15 Порядка, устанавливается администрацией </w:t>
      </w:r>
      <w:proofErr w:type="spellStart"/>
      <w:r w:rsidRPr="00AF2B7C">
        <w:rPr>
          <w:rFonts w:ascii="Times New Roman" w:eastAsia="Calibri" w:hAnsi="Times New Roman" w:cs="Times New Roman"/>
          <w:sz w:val="28"/>
          <w:szCs w:val="28"/>
        </w:rPr>
        <w:t>Черемушинского</w:t>
      </w:r>
      <w:proofErr w:type="spellEnd"/>
      <w:r w:rsidRPr="00AF2B7C">
        <w:rPr>
          <w:rFonts w:ascii="Times New Roman" w:eastAsia="Calibri" w:hAnsi="Times New Roman" w:cs="Times New Roman"/>
          <w:sz w:val="28"/>
          <w:szCs w:val="28"/>
        </w:rPr>
        <w:t xml:space="preserve">  сельсовета.</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17. 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местного бюджета на очередной финансовый год и плановый период) в отношении: </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бюджетного учреждения  </w:t>
      </w:r>
      <w:r w:rsidRPr="00AF2B7C">
        <w:rPr>
          <w:rFonts w:ascii="Times New Roman" w:eastAsia="Calibri" w:hAnsi="Times New Roman" w:cs="Times New Roman"/>
          <w:bCs/>
          <w:sz w:val="28"/>
          <w:szCs w:val="28"/>
        </w:rPr>
        <w:t>–</w:t>
      </w:r>
      <w:r w:rsidRPr="00AF2B7C">
        <w:rPr>
          <w:rFonts w:ascii="Times New Roman" w:eastAsia="Calibri" w:hAnsi="Times New Roman" w:cs="Times New Roman"/>
          <w:sz w:val="28"/>
          <w:szCs w:val="28"/>
        </w:rPr>
        <w:t xml:space="preserve"> органами, осуществляющими функции и полномочия учредителя бюджетного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Значение базового норматива затрат на оказание муниципальной услуги утверждается (уточняется при необходимости при формировании обоснований бюджетных ассигнований бюджета на очередной финансовый год и плановый период), общей суммой, с выделением:</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lastRenderedPageBreak/>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суммы затрат на коммунальные услуги и содержание недвижимого имущества, необходимого для выполнения муниципального задания </w:t>
      </w:r>
      <w:r w:rsidRPr="00AF2B7C">
        <w:rPr>
          <w:rFonts w:ascii="Times New Roman" w:eastAsia="Calibri" w:hAnsi="Times New Roman" w:cs="Times New Roman"/>
          <w:sz w:val="28"/>
          <w:szCs w:val="28"/>
        </w:rPr>
        <w:br/>
        <w:t>на оказание муниципальной услуги.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18. Значения корректирующих коэффициентов, применяемых при расчете нормативных затрат на оказание муниципальной услуги утверждаются (уточняются при необходимости при формировании обоснований бюджетных ассигнований бюджета на очередной финансовый год и плановый период) в отношении: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бюджетного учреждения  </w:t>
      </w:r>
      <w:r w:rsidRPr="00AF2B7C">
        <w:rPr>
          <w:rFonts w:ascii="Times New Roman" w:eastAsia="Calibri" w:hAnsi="Times New Roman" w:cs="Times New Roman"/>
          <w:bCs/>
          <w:sz w:val="28"/>
          <w:szCs w:val="28"/>
        </w:rPr>
        <w:t>–</w:t>
      </w:r>
      <w:r w:rsidRPr="00AF2B7C">
        <w:rPr>
          <w:rFonts w:ascii="Times New Roman" w:eastAsia="Calibri" w:hAnsi="Times New Roman" w:cs="Times New Roman"/>
          <w:sz w:val="28"/>
          <w:szCs w:val="28"/>
        </w:rPr>
        <w:t xml:space="preserve"> органами, осуществляющими функции и полномочия учредителя бюджетного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w:t>
      </w:r>
      <w:r w:rsidRPr="00AF2B7C">
        <w:rPr>
          <w:rFonts w:ascii="Times New Roman" w:eastAsia="Calibri" w:hAnsi="Times New Roman" w:cs="Times New Roman"/>
          <w:sz w:val="28"/>
          <w:szCs w:val="28"/>
        </w:rPr>
        <w:br/>
        <w:t xml:space="preserve">и полномочия учредителя в отношении бюджетных, а также по решению главного распорядителя средств бюджета, </w:t>
      </w:r>
      <w:r w:rsidRPr="00AF2B7C">
        <w:rPr>
          <w:rFonts w:ascii="Times New Roman" w:eastAsia="Calibri" w:hAnsi="Times New Roman" w:cs="Times New Roman"/>
          <w:sz w:val="28"/>
          <w:szCs w:val="28"/>
        </w:rPr>
        <w:br/>
        <w:t>в ведении которого находятся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20. Нормативные затраты на выполнение работы рассчитываются </w:t>
      </w:r>
      <w:r w:rsidRPr="00AF2B7C">
        <w:rPr>
          <w:rFonts w:ascii="Times New Roman" w:eastAsia="Calibri" w:hAnsi="Times New Roman" w:cs="Times New Roman"/>
          <w:sz w:val="28"/>
          <w:szCs w:val="28"/>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AF2B7C">
        <w:rPr>
          <w:rFonts w:ascii="Times New Roman" w:eastAsia="Calibri" w:hAnsi="Times New Roman" w:cs="Times New Roman"/>
          <w:sz w:val="28"/>
          <w:szCs w:val="28"/>
        </w:rPr>
        <w:br/>
        <w:t>В нормативные затраты на выполнение работы включаются в том числе:</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иные расходы, непосредственно связанные с выполнением работы;</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оплату коммунальных услуг;</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содержание объектов особо ценного движимого имущества и имущества, необходимого для выполнения муниципального задания;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приобретение услуг связи;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приобретение транспортных услуг;</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w:t>
      </w:r>
      <w:r w:rsidRPr="00AF2B7C">
        <w:rPr>
          <w:rFonts w:ascii="Times New Roman" w:eastAsia="Calibri" w:hAnsi="Times New Roman" w:cs="Times New Roman"/>
          <w:sz w:val="28"/>
          <w:szCs w:val="28"/>
        </w:rPr>
        <w:br/>
        <w:t>в выполнении работы;</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затраты на прочие общехозяйственные нужды.</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21. При определении нормативных затрат на выполнение работы применяются показатели материальных, технических и трудовых ресурсов, </w:t>
      </w:r>
      <w:r w:rsidRPr="00AF2B7C">
        <w:rPr>
          <w:rFonts w:ascii="Times New Roman" w:eastAsia="Calibri" w:hAnsi="Times New Roman" w:cs="Times New Roman"/>
          <w:sz w:val="28"/>
          <w:szCs w:val="28"/>
        </w:rPr>
        <w:lastRenderedPageBreak/>
        <w:t>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AF2B7C" w:rsidRPr="00AF2B7C" w:rsidRDefault="00AF2B7C" w:rsidP="00AF2B7C">
      <w:pPr>
        <w:autoSpaceDE w:val="0"/>
        <w:autoSpaceDN w:val="0"/>
        <w:adjustRightInd w:val="0"/>
        <w:spacing w:after="0" w:line="240" w:lineRule="auto"/>
        <w:ind w:firstLine="709"/>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22. Значения нормативных затрат на выполнение работы утверждаются органами осуществляющими функции </w:t>
      </w:r>
      <w:r w:rsidRPr="00AF2B7C">
        <w:rPr>
          <w:rFonts w:ascii="Times New Roman" w:eastAsia="Calibri" w:hAnsi="Times New Roman" w:cs="Times New Roman"/>
          <w:sz w:val="28"/>
          <w:szCs w:val="28"/>
        </w:rPr>
        <w:br/>
        <w:t>и полномочия учредителя в отношении бюджетных учреждений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0"/>
      <w:bookmarkEnd w:id="1"/>
      <w:r w:rsidRPr="00AF2B7C">
        <w:rPr>
          <w:rFonts w:ascii="Times New Roman" w:eastAsia="Calibri" w:hAnsi="Times New Roman" w:cs="Times New Roman"/>
          <w:sz w:val="28"/>
          <w:szCs w:val="28"/>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F2B7C">
        <w:rPr>
          <w:rFonts w:ascii="Times New Roman" w:eastAsia="Calibri" w:hAnsi="Times New Roman" w:cs="Times New Roman"/>
          <w:sz w:val="28"/>
          <w:szCs w:val="28"/>
        </w:rPr>
        <w:t>В случае если бюджетное учреждение оказывает муниципальные услуги (выполняет работы) для физических и юридических лиц за плату (далее </w:t>
      </w:r>
      <w:r w:rsidRPr="00AF2B7C">
        <w:rPr>
          <w:rFonts w:ascii="Times New Roman" w:eastAsia="Calibri" w:hAnsi="Times New Roman" w:cs="Times New Roman"/>
          <w:bCs/>
          <w:sz w:val="28"/>
          <w:szCs w:val="28"/>
        </w:rPr>
        <w:t>–</w:t>
      </w:r>
      <w:r w:rsidRPr="00AF2B7C">
        <w:rPr>
          <w:rFonts w:ascii="Times New Roman" w:eastAsia="Calibri" w:hAnsi="Times New Roman" w:cs="Times New Roman"/>
          <w:sz w:val="28"/>
          <w:szCs w:val="28"/>
        </w:rPr>
        <w:t xml:space="preserve"> платная деятельность) сверх установленного муниципального задания, затраты, указанные в </w:t>
      </w:r>
      <w:hyperlink r:id="rId18" w:anchor="Par0" w:history="1">
        <w:r w:rsidRPr="00AF2B7C">
          <w:rPr>
            <w:rFonts w:ascii="Times New Roman" w:eastAsia="Calibri" w:hAnsi="Times New Roman" w:cs="Times New Roman"/>
            <w:sz w:val="28"/>
            <w:szCs w:val="28"/>
            <w:u w:val="single"/>
          </w:rPr>
          <w:t>абзаце первом</w:t>
        </w:r>
      </w:hyperlink>
      <w:r w:rsidRPr="00AF2B7C">
        <w:rPr>
          <w:rFonts w:ascii="Times New Roman" w:eastAsia="Calibri" w:hAnsi="Times New Roman" w:cs="Times New Roman"/>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в отчетном финансовом году на</w:t>
      </w:r>
      <w:proofErr w:type="gramEnd"/>
      <w:r w:rsidRPr="00AF2B7C">
        <w:rPr>
          <w:rFonts w:ascii="Times New Roman" w:eastAsia="Calibri" w:hAnsi="Times New Roman" w:cs="Times New Roman"/>
          <w:sz w:val="28"/>
          <w:szCs w:val="28"/>
        </w:rPr>
        <w:t xml:space="preserve">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w:t>
      </w:r>
      <w:r w:rsidRPr="00AF2B7C">
        <w:rPr>
          <w:rFonts w:ascii="Times New Roman" w:eastAsia="Calibri" w:hAnsi="Times New Roman" w:cs="Times New Roman"/>
          <w:bCs/>
          <w:sz w:val="28"/>
          <w:szCs w:val="28"/>
        </w:rPr>
        <w:t>–</w:t>
      </w:r>
      <w:r w:rsidRPr="00AF2B7C">
        <w:rPr>
          <w:rFonts w:ascii="Times New Roman" w:eastAsia="Calibri" w:hAnsi="Times New Roman" w:cs="Times New Roman"/>
          <w:sz w:val="28"/>
          <w:szCs w:val="28"/>
        </w:rPr>
        <w:t> коэффициент платной деятельности).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24. Затраты на содержание не используемого для выполнения муниципального задания имущества бюджетного или автономного учреждения рассчитываются с учётом затрат:</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F2B7C">
        <w:rPr>
          <w:rFonts w:ascii="Times New Roman" w:eastAsia="Calibri" w:hAnsi="Times New Roman" w:cs="Times New Roman"/>
          <w:sz w:val="28"/>
          <w:szCs w:val="28"/>
        </w:rPr>
        <w:t>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roofErr w:type="gramEnd"/>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AF2B7C" w:rsidRPr="00AF2B7C" w:rsidRDefault="00AF2B7C" w:rsidP="00AF2B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2B7C">
        <w:rPr>
          <w:rFonts w:ascii="Times New Roman" w:eastAsia="Times New Roman" w:hAnsi="Times New Roman" w:cs="Times New Roman"/>
          <w:sz w:val="28"/>
          <w:szCs w:val="28"/>
        </w:rPr>
        <w:t>В случае если бюджетное или автономное учреждение оказывает платную деятельность сверх установленного муниципального задания, затраты, указанные в абзацах втором</w:t>
      </w:r>
      <w:r w:rsidRPr="00AF2B7C">
        <w:rPr>
          <w:rFonts w:ascii="Times New Roman" w:eastAsia="Times New Roman" w:hAnsi="Times New Roman" w:cs="Times New Roman"/>
          <w:sz w:val="28"/>
          <w:szCs w:val="28"/>
          <w:lang w:val="en-US"/>
        </w:rPr>
        <w:t> </w:t>
      </w:r>
      <w:r w:rsidRPr="00AF2B7C">
        <w:rPr>
          <w:rFonts w:ascii="Times New Roman" w:eastAsia="Times New Roman" w:hAnsi="Times New Roman" w:cs="Times New Roman"/>
          <w:sz w:val="28"/>
          <w:szCs w:val="28"/>
        </w:rPr>
        <w:t>–</w:t>
      </w:r>
      <w:r w:rsidRPr="00AF2B7C">
        <w:rPr>
          <w:rFonts w:ascii="Times New Roman" w:eastAsia="Times New Roman" w:hAnsi="Times New Roman" w:cs="Times New Roman"/>
          <w:sz w:val="28"/>
          <w:szCs w:val="28"/>
          <w:lang w:val="en-US"/>
        </w:rPr>
        <w:t> </w:t>
      </w:r>
      <w:r w:rsidRPr="00AF2B7C">
        <w:rPr>
          <w:rFonts w:ascii="Times New Roman" w:eastAsia="Times New Roman" w:hAnsi="Times New Roman" w:cs="Times New Roman"/>
          <w:sz w:val="28"/>
          <w:szCs w:val="28"/>
        </w:rPr>
        <w:t>третьем настоящего пункта, рассчитываются с применением коэффициента платной деятельности.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Times New Roman" w:hAnsi="Times New Roman" w:cs="Times New Roman"/>
          <w:sz w:val="28"/>
          <w:szCs w:val="28"/>
        </w:rPr>
        <w:t>Значения затрат на содержание не используемого для выполнения муниципального задания имущества бюджетного или автономного учреждения утверждаются органом, осуществляющим функции и полномочия учредителя в отношении бюджетных или автономных учреждений.</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lastRenderedPageBreak/>
        <w:t>25. </w:t>
      </w:r>
      <w:proofErr w:type="gramStart"/>
      <w:r w:rsidRPr="00AF2B7C">
        <w:rPr>
          <w:rFonts w:ascii="Times New Roman" w:eastAsia="Calibri" w:hAnsi="Times New Roman" w:cs="Times New Roman"/>
          <w:sz w:val="28"/>
          <w:szCs w:val="28"/>
        </w:rPr>
        <w:t>В случае если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roofErr w:type="gramEnd"/>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26. </w:t>
      </w:r>
      <w:proofErr w:type="gramStart"/>
      <w:r w:rsidRPr="00AF2B7C">
        <w:rPr>
          <w:rFonts w:ascii="Times New Roman" w:eastAsia="Calibri" w:hAnsi="Times New Roman" w:cs="Times New Roman"/>
          <w:sz w:val="28"/>
          <w:szCs w:val="28"/>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w:t>
      </w:r>
      <w:proofErr w:type="gramEnd"/>
      <w:r w:rsidRPr="00AF2B7C">
        <w:rPr>
          <w:rFonts w:ascii="Times New Roman" w:eastAsia="Calibri" w:hAnsi="Times New Roman" w:cs="Times New Roman"/>
          <w:sz w:val="28"/>
          <w:szCs w:val="28"/>
        </w:rPr>
        <w:t xml:space="preserve"> размера платы (цены, тарифа), установленного в муниципальном задании, органом, осуществляющим функции и полномочия учредителя в отношении бюджетных или автономных учреждений, с учетом положений, установленных федеральными законами.</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F2B7C">
        <w:rPr>
          <w:rFonts w:ascii="Times New Roman" w:eastAsia="Calibri" w:hAnsi="Times New Roman" w:cs="Times New Roman"/>
          <w:sz w:val="28"/>
          <w:szCs w:val="28"/>
        </w:rPr>
        <w:t xml:space="preserve">Порядок определения платы (цен, тарифов) за выполнение работ, оказание услуг, относящихся к основным видам деятельности бюджетных или автономных учреждений, оказываемых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для граждан </w:t>
      </w:r>
      <w:r w:rsidRPr="00AF2B7C">
        <w:rPr>
          <w:rFonts w:ascii="Times New Roman" w:eastAsia="Calibri" w:hAnsi="Times New Roman" w:cs="Times New Roman"/>
          <w:sz w:val="28"/>
          <w:szCs w:val="28"/>
        </w:rPr>
        <w:br/>
        <w:t>и юридических лиц за плату устанавливается органом, осуществляющим функции и полномочия учредителя.</w:t>
      </w:r>
      <w:proofErr w:type="gramEnd"/>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27. Нормативные затраты (затраты), определяемые в соответствии </w:t>
      </w:r>
      <w:r w:rsidRPr="00AF2B7C">
        <w:rPr>
          <w:rFonts w:ascii="Times New Roman" w:eastAsia="Calibri" w:hAnsi="Times New Roman" w:cs="Times New Roman"/>
          <w:sz w:val="28"/>
          <w:szCs w:val="28"/>
        </w:rPr>
        <w:br/>
        <w:t xml:space="preserve">с Порядком, учитываются при формировании обоснований бюджетных ассигнований районного бюджета на очередной финансовый год </w:t>
      </w:r>
      <w:r w:rsidRPr="00AF2B7C">
        <w:rPr>
          <w:rFonts w:ascii="Times New Roman" w:eastAsia="Calibri" w:hAnsi="Times New Roman" w:cs="Times New Roman"/>
          <w:sz w:val="28"/>
          <w:szCs w:val="28"/>
        </w:rPr>
        <w:br/>
        <w:t>и плановый период.</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28. Субсидия на финансовое обеспечение выполнения муниципального задания бюджетному учреждению перечисляется в установленном порядке на лицевой счет бюджетного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Субсидия на финансовое обеспечение выполнения муниципального задания автономному учреждению перечисляется в установленном порядке на счет, открытый в кредитной организации автономному учреждению, или </w:t>
      </w:r>
      <w:r w:rsidRPr="00AF2B7C">
        <w:rPr>
          <w:rFonts w:ascii="Times New Roman" w:eastAsia="Calibri" w:hAnsi="Times New Roman" w:cs="Times New Roman"/>
          <w:sz w:val="28"/>
          <w:szCs w:val="28"/>
        </w:rPr>
        <w:br/>
        <w:t xml:space="preserve">на лицевой счет автономного учреждения. </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29. Предоставление бюджетному учреждению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AF2B7C">
        <w:rPr>
          <w:rFonts w:ascii="Times New Roman" w:eastAsia="Calibri" w:hAnsi="Times New Roman" w:cs="Times New Roman"/>
          <w:bCs/>
          <w:sz w:val="28"/>
          <w:szCs w:val="28"/>
        </w:rPr>
        <w:t>–</w:t>
      </w:r>
      <w:r w:rsidRPr="00AF2B7C">
        <w:rPr>
          <w:rFonts w:ascii="Times New Roman" w:eastAsia="Calibri" w:hAnsi="Times New Roman" w:cs="Times New Roman"/>
          <w:sz w:val="28"/>
          <w:szCs w:val="28"/>
        </w:rPr>
        <w:t xml:space="preserve"> соглашение), заключаемого бюджетным учреждением или автономным учреждением и органом исполнительной власти, осуществляющим функции и полномочия учредителя бюджетного или автономного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lastRenderedPageBreak/>
        <w:t>Соглашение заключается по примерной форме согласно приложению № 3 к Порядку. Орган, осуществляющий функции и полномочия учредителя бюджетного или автономного учреждения, вправе уточнять и дополнять форму соглашения с учетом отраслевых особенностей в соответствующей сфере.</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Указанное соглашение определяет права, обязанности </w:t>
      </w:r>
      <w:r w:rsidRPr="00AF2B7C">
        <w:rPr>
          <w:rFonts w:ascii="Times New Roman" w:eastAsia="Calibri" w:hAnsi="Times New Roman" w:cs="Times New Roman"/>
          <w:sz w:val="28"/>
          <w:szCs w:val="28"/>
        </w:rPr>
        <w:br/>
        <w:t>и ответственность сторон, в том числе объем и периодичность перечисления субсидии в течение финансового года.</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Соглашение заключается в течение десяти рабочих дней со дня утверждения муниципального задания.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30. </w:t>
      </w:r>
      <w:proofErr w:type="gramStart"/>
      <w:r w:rsidRPr="00AF2B7C">
        <w:rPr>
          <w:rFonts w:ascii="Times New Roman" w:eastAsia="Calibri" w:hAnsi="Times New Roman" w:cs="Times New Roman"/>
          <w:sz w:val="28"/>
          <w:szCs w:val="28"/>
        </w:rPr>
        <w:t xml:space="preserve">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sidRPr="00AF2B7C">
        <w:rPr>
          <w:rFonts w:ascii="Times New Roman" w:eastAsia="Calibri" w:hAnsi="Times New Roman" w:cs="Times New Roman"/>
          <w:sz w:val="28"/>
          <w:szCs w:val="28"/>
        </w:rPr>
        <w:br/>
        <w:t xml:space="preserve">с решением органа, осуществляющего функции и полномочия учредителя бюджетного или автономного учреждения, </w:t>
      </w:r>
      <w:r w:rsidRPr="00AF2B7C">
        <w:rPr>
          <w:rFonts w:ascii="Times New Roman" w:eastAsia="Calibri" w:hAnsi="Times New Roman" w:cs="Times New Roman"/>
          <w:sz w:val="28"/>
          <w:szCs w:val="28"/>
        </w:rPr>
        <w:br/>
        <w:t>о выполнении муниципального задания, принимаемом в срок до 01 февраля текущего финансового года,  в котором указывается объем остатка средств субсидии, за исключением случая</w:t>
      </w:r>
      <w:proofErr w:type="gramEnd"/>
      <w:r w:rsidRPr="00AF2B7C">
        <w:rPr>
          <w:rFonts w:ascii="Times New Roman" w:eastAsia="Calibri" w:hAnsi="Times New Roman" w:cs="Times New Roman"/>
          <w:sz w:val="28"/>
          <w:szCs w:val="28"/>
        </w:rPr>
        <w:t xml:space="preserve">, предусмотренного </w:t>
      </w:r>
      <w:hyperlink r:id="rId19" w:anchor="Par2" w:history="1">
        <w:r w:rsidRPr="00AF2B7C">
          <w:rPr>
            <w:rFonts w:ascii="Times New Roman" w:eastAsia="Calibri" w:hAnsi="Times New Roman" w:cs="Times New Roman"/>
            <w:sz w:val="28"/>
            <w:szCs w:val="28"/>
            <w:u w:val="single"/>
          </w:rPr>
          <w:t xml:space="preserve">пунктом </w:t>
        </w:r>
      </w:hyperlink>
      <w:r w:rsidRPr="00AF2B7C">
        <w:rPr>
          <w:rFonts w:ascii="Times New Roman" w:eastAsia="Times New Roman" w:hAnsi="Times New Roman" w:cs="Times New Roman"/>
          <w:sz w:val="28"/>
          <w:szCs w:val="28"/>
        </w:rPr>
        <w:t>31</w:t>
      </w:r>
      <w:r w:rsidRPr="00AF2B7C">
        <w:rPr>
          <w:rFonts w:ascii="Times New Roman" w:eastAsia="Calibri" w:hAnsi="Times New Roman" w:cs="Times New Roman"/>
          <w:sz w:val="28"/>
          <w:szCs w:val="28"/>
        </w:rPr>
        <w:t xml:space="preserve"> Порядка.</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2"/>
      <w:bookmarkEnd w:id="2"/>
      <w:r w:rsidRPr="00AF2B7C">
        <w:rPr>
          <w:rFonts w:ascii="Times New Roman" w:eastAsia="Calibri" w:hAnsi="Times New Roman" w:cs="Times New Roman"/>
          <w:sz w:val="28"/>
          <w:szCs w:val="28"/>
        </w:rPr>
        <w:t>31. </w:t>
      </w:r>
      <w:proofErr w:type="gramStart"/>
      <w:r w:rsidRPr="00AF2B7C">
        <w:rPr>
          <w:rFonts w:ascii="Times New Roman" w:eastAsia="Calibri" w:hAnsi="Times New Roman" w:cs="Times New Roman"/>
          <w:sz w:val="28"/>
          <w:szCs w:val="28"/>
        </w:rPr>
        <w:t xml:space="preserve">В случае если муниципальное задание не выполнено </w:t>
      </w:r>
      <w:r w:rsidRPr="00AF2B7C">
        <w:rPr>
          <w:rFonts w:ascii="Times New Roman" w:eastAsia="Calibri" w:hAnsi="Times New Roman" w:cs="Times New Roman"/>
          <w:sz w:val="28"/>
          <w:szCs w:val="28"/>
        </w:rPr>
        <w:br/>
        <w:t xml:space="preserve">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w:t>
      </w:r>
      <w:r w:rsidRPr="00AF2B7C">
        <w:rPr>
          <w:rFonts w:ascii="Times New Roman" w:eastAsia="Calibri" w:hAnsi="Times New Roman" w:cs="Times New Roman"/>
          <w:sz w:val="28"/>
          <w:szCs w:val="28"/>
        </w:rPr>
        <w:br/>
        <w:t>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roofErr w:type="gramEnd"/>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F2B7C">
        <w:rPr>
          <w:rFonts w:ascii="Times New Roman" w:eastAsia="Calibri" w:hAnsi="Times New Roman" w:cs="Times New Roman"/>
          <w:sz w:val="28"/>
          <w:szCs w:val="28"/>
        </w:rPr>
        <w:t xml:space="preserve">Размер субсидии, учитываемый при предоставлении субсидии </w:t>
      </w:r>
      <w:r w:rsidRPr="00AF2B7C">
        <w:rPr>
          <w:rFonts w:ascii="Times New Roman" w:eastAsia="Calibri" w:hAnsi="Times New Roman" w:cs="Times New Roman"/>
          <w:sz w:val="28"/>
          <w:szCs w:val="28"/>
        </w:rPr>
        <w:br/>
        <w:t xml:space="preserve">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w:t>
      </w:r>
      <w:r w:rsidRPr="00AF2B7C">
        <w:rPr>
          <w:rFonts w:ascii="Times New Roman" w:eastAsia="Calibri" w:hAnsi="Times New Roman" w:cs="Times New Roman"/>
          <w:sz w:val="28"/>
          <w:szCs w:val="28"/>
        </w:rPr>
        <w:br/>
        <w:t>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w:t>
      </w:r>
      <w:proofErr w:type="gramEnd"/>
      <w:r w:rsidRPr="00AF2B7C">
        <w:rPr>
          <w:rFonts w:ascii="Times New Roman" w:eastAsia="Calibri" w:hAnsi="Times New Roman" w:cs="Times New Roman"/>
          <w:sz w:val="28"/>
          <w:szCs w:val="28"/>
        </w:rPr>
        <w:t xml:space="preserve"> задания в части показателей, характеризующих качество или объем (содержание) муниципальной услуги (работы).</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32. </w:t>
      </w:r>
      <w:proofErr w:type="gramStart"/>
      <w:r w:rsidRPr="00AF2B7C">
        <w:rPr>
          <w:rFonts w:ascii="Times New Roman" w:eastAsia="Calibri" w:hAnsi="Times New Roman" w:cs="Times New Roman"/>
          <w:sz w:val="28"/>
          <w:szCs w:val="28"/>
        </w:rPr>
        <w:t>Контроль за</w:t>
      </w:r>
      <w:proofErr w:type="gramEnd"/>
      <w:r w:rsidRPr="00AF2B7C">
        <w:rPr>
          <w:rFonts w:ascii="Times New Roman" w:eastAsia="Calibri" w:hAnsi="Times New Roman" w:cs="Times New Roman"/>
          <w:sz w:val="28"/>
          <w:szCs w:val="28"/>
        </w:rPr>
        <w:t xml:space="preserve"> выполнением казенными учреждениями муниципальных заданий осуществляют главные распорядители средств бюджета, в ведении которых находятся казенные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33. </w:t>
      </w:r>
      <w:proofErr w:type="gramStart"/>
      <w:r w:rsidRPr="00AF2B7C">
        <w:rPr>
          <w:rFonts w:ascii="Times New Roman" w:eastAsia="Calibri" w:hAnsi="Times New Roman" w:cs="Times New Roman"/>
          <w:sz w:val="28"/>
          <w:szCs w:val="28"/>
        </w:rPr>
        <w:t>Контроль за</w:t>
      </w:r>
      <w:proofErr w:type="gramEnd"/>
      <w:r w:rsidRPr="00AF2B7C">
        <w:rPr>
          <w:rFonts w:ascii="Times New Roman" w:eastAsia="Calibri" w:hAnsi="Times New Roman" w:cs="Times New Roman"/>
          <w:sz w:val="28"/>
          <w:szCs w:val="28"/>
        </w:rPr>
        <w:t xml:space="preserve"> выполнением бюджетными или автономными учреждениями муниципальных заданий осуществляют органы, осуществляющие функции и полномочия учредителя бюджетного или автономного учреждения.</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 xml:space="preserve">34. Оценка выполнения муниципального задания осуществляется главными распорядителями средств бюджета, в ведении которых находятся казенные учреждения, органами, осуществляющими функции и полномочия </w:t>
      </w:r>
      <w:r w:rsidRPr="00AF2B7C">
        <w:rPr>
          <w:rFonts w:ascii="Times New Roman" w:eastAsia="Calibri" w:hAnsi="Times New Roman" w:cs="Times New Roman"/>
          <w:sz w:val="28"/>
          <w:szCs w:val="28"/>
        </w:rPr>
        <w:lastRenderedPageBreak/>
        <w:t>учредителя бюджетного учреждения или автономного учреждения, в соответствии с Методикой оценки выполнения учреждениями муниципального задания на оказание муниципальных услуг (выполнение работ).</w:t>
      </w:r>
    </w:p>
    <w:p w:rsidR="00AF2B7C" w:rsidRPr="00AF2B7C" w:rsidRDefault="00AF2B7C" w:rsidP="00AF2B7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2B7C">
        <w:rPr>
          <w:rFonts w:ascii="Times New Roman" w:eastAsia="Calibri" w:hAnsi="Times New Roman" w:cs="Times New Roman"/>
          <w:sz w:val="28"/>
          <w:szCs w:val="28"/>
        </w:rPr>
        <w:t>35. </w:t>
      </w:r>
      <w:proofErr w:type="gramStart"/>
      <w:r w:rsidRPr="00AF2B7C">
        <w:rPr>
          <w:rFonts w:ascii="Times New Roman" w:eastAsia="Calibri" w:hAnsi="Times New Roman" w:cs="Times New Roman"/>
          <w:sz w:val="28"/>
          <w:szCs w:val="28"/>
        </w:rPr>
        <w:t>Сводный отчет о фактическом исполнении муниципальных заданий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органами, осуществляющими функции и полномочия учредителя бюджетного или автономного учреждения, главными распорядителями средств районного бюджета в отношении подведомственных казенных учреждений, в срок до 01 февраля текущего</w:t>
      </w:r>
      <w:proofErr w:type="gramEnd"/>
      <w:r w:rsidRPr="00AF2B7C">
        <w:rPr>
          <w:rFonts w:ascii="Times New Roman" w:eastAsia="Calibri" w:hAnsi="Times New Roman" w:cs="Times New Roman"/>
          <w:sz w:val="28"/>
          <w:szCs w:val="28"/>
        </w:rPr>
        <w:t xml:space="preserve"> финансового года в финансовое управление администрации Каратузского района, за исключением случаев, предусмотренных абзацем вторым настоящего пункта.</w:t>
      </w:r>
    </w:p>
    <w:p w:rsidR="00AF2B7C" w:rsidRPr="00AF2B7C" w:rsidRDefault="00AF2B7C" w:rsidP="00AF2B7C">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 w:name="Par4"/>
      <w:bookmarkStart w:id="4" w:name="Par11"/>
      <w:bookmarkStart w:id="5" w:name="Par17"/>
      <w:bookmarkEnd w:id="3"/>
      <w:bookmarkEnd w:id="4"/>
      <w:bookmarkEnd w:id="5"/>
    </w:p>
    <w:p w:rsidR="00AF2B7C" w:rsidRPr="00AF2B7C" w:rsidRDefault="00AF2B7C" w:rsidP="00AF2B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2B7C" w:rsidRPr="00AF2B7C" w:rsidRDefault="00AF2B7C" w:rsidP="00AF2B7C">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Y="79"/>
        <w:tblW w:w="9465" w:type="dxa"/>
        <w:tblLayout w:type="fixed"/>
        <w:tblLook w:val="04A0" w:firstRow="1" w:lastRow="0" w:firstColumn="1" w:lastColumn="0" w:noHBand="0" w:noVBand="1"/>
      </w:tblPr>
      <w:tblGrid>
        <w:gridCol w:w="5921"/>
        <w:gridCol w:w="3544"/>
      </w:tblGrid>
      <w:tr w:rsidR="00AF2B7C" w:rsidRPr="00AF2B7C" w:rsidTr="00BF64A2">
        <w:tc>
          <w:tcPr>
            <w:tcW w:w="5920" w:type="dxa"/>
          </w:tcPr>
          <w:p w:rsidR="00AF2B7C" w:rsidRPr="00AF2B7C" w:rsidRDefault="00AF2B7C" w:rsidP="00AF2B7C">
            <w:pPr>
              <w:spacing w:after="0" w:line="240" w:lineRule="auto"/>
              <w:rPr>
                <w:rFonts w:ascii="Times New Roman" w:eastAsia="Times New Roman" w:hAnsi="Times New Roman" w:cs="Times New Roman"/>
                <w:sz w:val="28"/>
                <w:szCs w:val="28"/>
              </w:rPr>
            </w:pPr>
          </w:p>
        </w:tc>
        <w:tc>
          <w:tcPr>
            <w:tcW w:w="3544" w:type="dxa"/>
            <w:vAlign w:val="bottom"/>
          </w:tcPr>
          <w:p w:rsidR="00AF2B7C" w:rsidRPr="00AF2B7C" w:rsidRDefault="00AF2B7C" w:rsidP="00AF2B7C">
            <w:pPr>
              <w:spacing w:after="0" w:line="240" w:lineRule="auto"/>
              <w:ind w:right="-108"/>
              <w:jc w:val="right"/>
              <w:rPr>
                <w:rFonts w:ascii="Times New Roman" w:eastAsia="Times New Roman" w:hAnsi="Times New Roman" w:cs="Times New Roman"/>
                <w:sz w:val="28"/>
                <w:szCs w:val="28"/>
              </w:rPr>
            </w:pPr>
          </w:p>
        </w:tc>
      </w:tr>
    </w:tbl>
    <w:p w:rsidR="00AF2B7C" w:rsidRPr="00AF2B7C" w:rsidRDefault="00AF2B7C" w:rsidP="00AF2B7C">
      <w:pPr>
        <w:spacing w:after="0" w:line="240" w:lineRule="auto"/>
        <w:rPr>
          <w:rFonts w:ascii="Times New Roman" w:eastAsia="Times New Roman" w:hAnsi="Times New Roman" w:cs="Times New Roman"/>
          <w:sz w:val="24"/>
          <w:szCs w:val="24"/>
        </w:rPr>
      </w:pPr>
    </w:p>
    <w:p w:rsidR="00AF2B7C" w:rsidRPr="00AF2B7C" w:rsidRDefault="00AF2B7C" w:rsidP="00AF2B7C">
      <w:pPr>
        <w:spacing w:after="0" w:line="240" w:lineRule="auto"/>
        <w:rPr>
          <w:rFonts w:ascii="Times New Roman" w:eastAsia="Times New Roman" w:hAnsi="Times New Roman" w:cs="Times New Roman"/>
          <w:sz w:val="24"/>
          <w:szCs w:val="24"/>
        </w:rPr>
      </w:pPr>
    </w:p>
    <w:p w:rsidR="00FA7F62" w:rsidRDefault="00AF2B7C"/>
    <w:sectPr w:rsidR="00FA7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D2E01D2"/>
    <w:name w:val="WW8Num3"/>
    <w:lvl w:ilvl="0">
      <w:start w:val="1"/>
      <w:numFmt w:val="decimal"/>
      <w:lvlText w:val="%1."/>
      <w:lvlJc w:val="left"/>
      <w:pPr>
        <w:tabs>
          <w:tab w:val="num" w:pos="1022"/>
        </w:tabs>
        <w:ind w:left="1" w:firstLine="709"/>
      </w:pPr>
      <w:rPr>
        <w:sz w:val="28"/>
        <w:szCs w:val="28"/>
      </w:rPr>
    </w:lvl>
    <w:lvl w:ilvl="1">
      <w:start w:val="2"/>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84"/>
    <w:rsid w:val="00830284"/>
    <w:rsid w:val="00AF2B7C"/>
    <w:rsid w:val="00D0031C"/>
    <w:rsid w:val="00E40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284"/>
    <w:pPr>
      <w:ind w:left="720"/>
      <w:contextualSpacing/>
    </w:pPr>
  </w:style>
  <w:style w:type="paragraph" w:styleId="a4">
    <w:name w:val="Balloon Text"/>
    <w:basedOn w:val="a"/>
    <w:link w:val="a5"/>
    <w:uiPriority w:val="99"/>
    <w:semiHidden/>
    <w:unhideWhenUsed/>
    <w:rsid w:val="008302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2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284"/>
    <w:pPr>
      <w:ind w:left="720"/>
      <w:contextualSpacing/>
    </w:pPr>
  </w:style>
  <w:style w:type="paragraph" w:styleId="a4">
    <w:name w:val="Balloon Text"/>
    <w:basedOn w:val="a"/>
    <w:link w:val="a5"/>
    <w:uiPriority w:val="99"/>
    <w:semiHidden/>
    <w:unhideWhenUsed/>
    <w:rsid w:val="008302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hyperlink" Target="file:///C:\Users\PC\AppData\Local\Temp\Rar$DIa0.391\&#1055;&#1086;&#1088;&#1103;&#1076;&#1086;&#1082;%20(1)22%20-%20&#1084;&#1073;&#1091;&#1082;%20&#1050;&#1072;&#1095;&#1091;&#1083;&#1100;&#1089;&#1082;&#1080;&#1081;%20&#1057;&#1062;&#1050;.doc"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B3ABF2069304A68F820B138D7388E2E6EBDC696561CF2C08334D77FE21022F981C43F803E5472CAB12r2I" TargetMode="External"/><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wmf"/><Relationship Id="rId19" Type="http://schemas.openxmlformats.org/officeDocument/2006/relationships/hyperlink" Target="file:///C:\Users\PC\AppData\Local\Temp\Rar$DIa0.391\&#1055;&#1086;&#1088;&#1103;&#1076;&#1086;&#1082;%20(1)22%20-%20&#1084;&#1073;&#1091;&#1082;%20&#1050;&#1072;&#1095;&#1091;&#1083;&#1100;&#1089;&#1082;&#1080;&#1081;%20&#1057;&#1062;&#1050;.doc"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4130</Words>
  <Characters>23543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2015-11-24T06:43:00Z</cp:lastPrinted>
  <dcterms:created xsi:type="dcterms:W3CDTF">2015-11-24T06:34:00Z</dcterms:created>
  <dcterms:modified xsi:type="dcterms:W3CDTF">2015-11-24T07:30:00Z</dcterms:modified>
</cp:coreProperties>
</file>