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DF" w:rsidRPr="005D2A8B" w:rsidRDefault="00C32D8B" w:rsidP="00EE6CDF">
      <w:pPr>
        <w:jc w:val="center"/>
        <w:outlineLvl w:val="0"/>
      </w:pPr>
      <w:proofErr w:type="gramStart"/>
      <w:r w:rsidRPr="005D2A8B">
        <w:t xml:space="preserve">ЧЕРЕМУШИНСКИЙ </w:t>
      </w:r>
      <w:r w:rsidR="00EE6CDF" w:rsidRPr="005D2A8B">
        <w:t xml:space="preserve"> СЕЛЬСКИЙ</w:t>
      </w:r>
      <w:proofErr w:type="gramEnd"/>
      <w:r w:rsidR="00EE6CDF" w:rsidRPr="005D2A8B">
        <w:t xml:space="preserve"> СОВЕТ ДЕПУТАТОВ</w:t>
      </w:r>
    </w:p>
    <w:p w:rsidR="00EE6CDF" w:rsidRPr="005D2A8B" w:rsidRDefault="00EE6CDF" w:rsidP="00EE6CDF">
      <w:pPr>
        <w:jc w:val="center"/>
        <w:outlineLvl w:val="0"/>
      </w:pPr>
      <w:r w:rsidRPr="005D2A8B">
        <w:t>КАРАТУЗСКОГО РАЙОНА КРАСНОЯРСКОГО КРАЯ</w:t>
      </w:r>
    </w:p>
    <w:p w:rsidR="00EE6CDF" w:rsidRPr="005D2A8B" w:rsidRDefault="00EE6CDF" w:rsidP="00EE6CDF">
      <w:pPr>
        <w:ind w:right="-1"/>
        <w:jc w:val="center"/>
        <w:rPr>
          <w:b/>
        </w:rPr>
      </w:pPr>
    </w:p>
    <w:p w:rsidR="00EE6CDF" w:rsidRPr="005D2A8B" w:rsidRDefault="00EE6CDF" w:rsidP="00EE6CDF">
      <w:pPr>
        <w:tabs>
          <w:tab w:val="center" w:pos="4677"/>
        </w:tabs>
        <w:jc w:val="center"/>
      </w:pPr>
      <w:r w:rsidRPr="005D2A8B">
        <w:t>РЕШЕНИЕ</w:t>
      </w:r>
    </w:p>
    <w:p w:rsidR="00EE6CDF" w:rsidRPr="005D2A8B" w:rsidRDefault="00EE6CDF" w:rsidP="00EE6CDF">
      <w:pPr>
        <w:ind w:right="-1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40"/>
        <w:gridCol w:w="3190"/>
        <w:gridCol w:w="3191"/>
      </w:tblGrid>
      <w:tr w:rsidR="00EE6CDF" w:rsidRPr="005D2A8B" w:rsidTr="003B4D22">
        <w:trPr>
          <w:jc w:val="center"/>
        </w:trPr>
        <w:tc>
          <w:tcPr>
            <w:tcW w:w="2940" w:type="dxa"/>
          </w:tcPr>
          <w:p w:rsidR="00EE6CDF" w:rsidRPr="005D2A8B" w:rsidRDefault="00535DDA" w:rsidP="0070169E">
            <w:pPr>
              <w:ind w:right="-1"/>
              <w:rPr>
                <w:b/>
              </w:rPr>
            </w:pPr>
            <w:r>
              <w:t>29</w:t>
            </w:r>
            <w:r w:rsidR="00C32D8B" w:rsidRPr="005D2A8B">
              <w:t>.11.</w:t>
            </w:r>
            <w:r w:rsidR="00EE6CDF" w:rsidRPr="005D2A8B">
              <w:t>20</w:t>
            </w:r>
            <w:r w:rsidR="0070169E" w:rsidRPr="005D2A8B">
              <w:t>22</w:t>
            </w:r>
          </w:p>
        </w:tc>
        <w:tc>
          <w:tcPr>
            <w:tcW w:w="3190" w:type="dxa"/>
          </w:tcPr>
          <w:p w:rsidR="00EE6CDF" w:rsidRPr="005D2A8B" w:rsidRDefault="00C32D8B" w:rsidP="00362C3E">
            <w:pPr>
              <w:ind w:right="-1"/>
              <w:jc w:val="center"/>
            </w:pPr>
            <w:r w:rsidRPr="005D2A8B">
              <w:t>с. Черемушка</w:t>
            </w:r>
          </w:p>
        </w:tc>
        <w:tc>
          <w:tcPr>
            <w:tcW w:w="3191" w:type="dxa"/>
          </w:tcPr>
          <w:p w:rsidR="00EE6CDF" w:rsidRPr="005D2A8B" w:rsidRDefault="00C32D8B" w:rsidP="00C32D8B">
            <w:pPr>
              <w:ind w:right="-1"/>
              <w:jc w:val="center"/>
              <w:rPr>
                <w:b/>
              </w:rPr>
            </w:pPr>
            <w:r w:rsidRPr="005D2A8B">
              <w:t>№ 17-112р</w:t>
            </w:r>
          </w:p>
        </w:tc>
      </w:tr>
    </w:tbl>
    <w:p w:rsidR="00EE2040" w:rsidRPr="005D2A8B" w:rsidRDefault="00EE2040" w:rsidP="00EE2040">
      <w:pPr>
        <w:ind w:left="360"/>
        <w:jc w:val="center"/>
      </w:pPr>
    </w:p>
    <w:p w:rsidR="006365C9" w:rsidRPr="005D2A8B" w:rsidRDefault="003B4D22" w:rsidP="002034D8">
      <w:pPr>
        <w:jc w:val="both"/>
      </w:pPr>
      <w:r w:rsidRPr="005D2A8B">
        <w:t>О внесении изм</w:t>
      </w:r>
      <w:r w:rsidR="00C32D8B" w:rsidRPr="005D2A8B">
        <w:t xml:space="preserve">енений в решение </w:t>
      </w:r>
      <w:proofErr w:type="gramStart"/>
      <w:r w:rsidR="00C32D8B" w:rsidRPr="005D2A8B">
        <w:t xml:space="preserve">Черемушинского </w:t>
      </w:r>
      <w:r w:rsidRPr="005D2A8B">
        <w:t xml:space="preserve"> сельского</w:t>
      </w:r>
      <w:proofErr w:type="gramEnd"/>
      <w:r w:rsidRPr="005D2A8B">
        <w:t xml:space="preserve"> Сов</w:t>
      </w:r>
      <w:r w:rsidR="00C32D8B" w:rsidRPr="005D2A8B">
        <w:t>ета депутатов от 29.11.2018г № 119-р</w:t>
      </w:r>
      <w:r w:rsidRPr="005D2A8B">
        <w:t xml:space="preserve"> «</w:t>
      </w:r>
      <w:r w:rsidR="00650572" w:rsidRPr="005D2A8B">
        <w:t>О</w:t>
      </w:r>
      <w:r w:rsidR="00C32D8B" w:rsidRPr="005D2A8B">
        <w:t>б утверждении  земельного налога на территории Черему</w:t>
      </w:r>
      <w:r w:rsidR="00535DDA">
        <w:t>шинского сельсовета на 2019 год ( в редакции Решения от 21.11.2019 №167-р)»</w:t>
      </w:r>
      <w:r w:rsidR="00C32D8B" w:rsidRPr="005D2A8B">
        <w:t>.</w:t>
      </w:r>
    </w:p>
    <w:p w:rsidR="005D2A8B" w:rsidRDefault="005D2A8B" w:rsidP="005D2A8B">
      <w:pPr>
        <w:ind w:firstLine="708"/>
        <w:jc w:val="both"/>
      </w:pPr>
    </w:p>
    <w:p w:rsidR="00EE2040" w:rsidRPr="005D2A8B" w:rsidRDefault="00F460B1" w:rsidP="005D2A8B">
      <w:pPr>
        <w:ind w:firstLine="708"/>
        <w:jc w:val="both"/>
      </w:pPr>
      <w:r w:rsidRPr="005D2A8B">
        <w:t>В целях приведения</w:t>
      </w:r>
      <w:r w:rsidR="00C32D8B" w:rsidRPr="005D2A8B">
        <w:t xml:space="preserve"> решения </w:t>
      </w:r>
      <w:proofErr w:type="gramStart"/>
      <w:r w:rsidR="00C32D8B" w:rsidRPr="005D2A8B">
        <w:t xml:space="preserve">Черемушинского </w:t>
      </w:r>
      <w:r w:rsidRPr="005D2A8B">
        <w:t xml:space="preserve"> сельского</w:t>
      </w:r>
      <w:proofErr w:type="gramEnd"/>
      <w:r w:rsidRPr="005D2A8B">
        <w:t xml:space="preserve"> Совета депутатов </w:t>
      </w:r>
      <w:r w:rsidR="00C32D8B" w:rsidRPr="005D2A8B">
        <w:t>от 29</w:t>
      </w:r>
      <w:r w:rsidR="008D117B" w:rsidRPr="005D2A8B">
        <w:t xml:space="preserve">.11.2018 </w:t>
      </w:r>
      <w:r w:rsidR="00C32D8B" w:rsidRPr="005D2A8B">
        <w:t>№ 119-р</w:t>
      </w:r>
      <w:r w:rsidR="00650572" w:rsidRPr="005D2A8B">
        <w:t xml:space="preserve"> «</w:t>
      </w:r>
      <w:r w:rsidR="00C32D8B" w:rsidRPr="005D2A8B">
        <w:t xml:space="preserve">Об утверждении земельного налога на территории Черемушинского сельсовета на 2019 год» </w:t>
      </w:r>
      <w:r w:rsidRPr="005D2A8B">
        <w:rPr>
          <w:rStyle w:val="2"/>
          <w:color w:val="000000"/>
          <w:sz w:val="24"/>
          <w:szCs w:val="24"/>
        </w:rPr>
        <w:t xml:space="preserve"> (далее - Решение) </w:t>
      </w:r>
      <w:r w:rsidRPr="005D2A8B">
        <w:t xml:space="preserve">в соответствие с действующим законодательством, руководствуясь Уставом </w:t>
      </w:r>
      <w:r w:rsidR="00C32D8B" w:rsidRPr="005D2A8B">
        <w:t xml:space="preserve"> Черемушинского </w:t>
      </w:r>
      <w:r w:rsidRPr="005D2A8B">
        <w:t xml:space="preserve"> сельсовета</w:t>
      </w:r>
      <w:r w:rsidR="00EE2040" w:rsidRPr="005D2A8B">
        <w:t xml:space="preserve">, </w:t>
      </w:r>
      <w:r w:rsidR="00C32D8B" w:rsidRPr="005D2A8B">
        <w:t xml:space="preserve">Черемушинский </w:t>
      </w:r>
      <w:r w:rsidR="00EE2040" w:rsidRPr="005D2A8B">
        <w:t xml:space="preserve">  сельский Совет депутатов РЕШИЛ:</w:t>
      </w:r>
    </w:p>
    <w:p w:rsidR="005D2A8B" w:rsidRDefault="005D2A8B" w:rsidP="00F46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0B1" w:rsidRPr="005D2A8B" w:rsidRDefault="00F460B1" w:rsidP="00F460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8B">
        <w:rPr>
          <w:rFonts w:ascii="Times New Roman" w:hAnsi="Times New Roman" w:cs="Times New Roman"/>
          <w:sz w:val="24"/>
          <w:szCs w:val="24"/>
        </w:rPr>
        <w:t>1. Внести в Решение следующие изменения:</w:t>
      </w:r>
    </w:p>
    <w:p w:rsidR="00D2223E" w:rsidRPr="005D2A8B" w:rsidRDefault="00F460B1" w:rsidP="007016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8B">
        <w:rPr>
          <w:rFonts w:ascii="Times New Roman" w:hAnsi="Times New Roman" w:cs="Times New Roman"/>
          <w:sz w:val="24"/>
          <w:szCs w:val="24"/>
        </w:rPr>
        <w:t>1.1.</w:t>
      </w:r>
      <w:r w:rsidR="00205DFC" w:rsidRPr="005D2A8B">
        <w:rPr>
          <w:rFonts w:ascii="Times New Roman" w:hAnsi="Times New Roman" w:cs="Times New Roman"/>
          <w:sz w:val="24"/>
          <w:szCs w:val="24"/>
        </w:rPr>
        <w:t> </w:t>
      </w:r>
      <w:r w:rsidR="00E612BC" w:rsidRPr="005D2A8B">
        <w:rPr>
          <w:rFonts w:ascii="Times New Roman" w:hAnsi="Times New Roman" w:cs="Times New Roman"/>
          <w:sz w:val="24"/>
          <w:szCs w:val="24"/>
        </w:rPr>
        <w:t>П</w:t>
      </w:r>
      <w:r w:rsidR="0070169E" w:rsidRPr="005D2A8B">
        <w:rPr>
          <w:rFonts w:ascii="Times New Roman" w:hAnsi="Times New Roman" w:cs="Times New Roman"/>
          <w:sz w:val="24"/>
          <w:szCs w:val="24"/>
        </w:rPr>
        <w:t xml:space="preserve">ункт 3 Решения </w:t>
      </w:r>
      <w:r w:rsidR="00E612BC" w:rsidRPr="005D2A8B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70169E" w:rsidRPr="005D2A8B">
        <w:rPr>
          <w:rFonts w:ascii="Times New Roman" w:hAnsi="Times New Roman" w:cs="Times New Roman"/>
          <w:sz w:val="24"/>
          <w:szCs w:val="24"/>
        </w:rPr>
        <w:t>:</w:t>
      </w:r>
    </w:p>
    <w:p w:rsidR="0070169E" w:rsidRPr="005D2A8B" w:rsidRDefault="0070169E" w:rsidP="00E612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8B">
        <w:rPr>
          <w:rFonts w:ascii="Times New Roman" w:hAnsi="Times New Roman" w:cs="Times New Roman"/>
          <w:sz w:val="24"/>
          <w:szCs w:val="24"/>
        </w:rPr>
        <w:t>«</w:t>
      </w:r>
      <w:r w:rsidR="00E612BC" w:rsidRPr="005D2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C32D8B" w:rsidRPr="005D2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Порядок исчисления налога и авансовых платежей по земельному налогу осуществляется в соответствии со ст.396 Налогового </w:t>
      </w:r>
      <w:proofErr w:type="gramStart"/>
      <w:r w:rsidR="00C32D8B" w:rsidRPr="005D2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Кодекса </w:t>
      </w:r>
      <w:r w:rsidR="00F33C81" w:rsidRPr="005D2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</w:t>
      </w:r>
      <w:proofErr w:type="gramEnd"/>
      <w:r w:rsidR="00F33C81" w:rsidRPr="005D2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Федерации</w:t>
      </w:r>
      <w:r w:rsidRPr="005D2A8B">
        <w:rPr>
          <w:rFonts w:ascii="Times New Roman" w:hAnsi="Times New Roman" w:cs="Times New Roman"/>
          <w:sz w:val="24"/>
          <w:szCs w:val="24"/>
        </w:rPr>
        <w:t>»</w:t>
      </w:r>
      <w:r w:rsidR="00E612BC" w:rsidRPr="005D2A8B">
        <w:rPr>
          <w:rFonts w:ascii="Times New Roman" w:hAnsi="Times New Roman" w:cs="Times New Roman"/>
          <w:sz w:val="24"/>
          <w:szCs w:val="24"/>
        </w:rPr>
        <w:t>.</w:t>
      </w:r>
    </w:p>
    <w:p w:rsidR="00D45B0A" w:rsidRPr="005D2A8B" w:rsidRDefault="00F33C81" w:rsidP="00D45B0A">
      <w:pPr>
        <w:ind w:firstLine="708"/>
        <w:jc w:val="both"/>
      </w:pPr>
      <w:r w:rsidRPr="005D2A8B">
        <w:t xml:space="preserve">1.2. </w:t>
      </w:r>
      <w:r w:rsidR="00DB5BC1" w:rsidRPr="005D2A8B">
        <w:t xml:space="preserve">Налоговые </w:t>
      </w:r>
      <w:proofErr w:type="gramStart"/>
      <w:r w:rsidR="00DB5BC1" w:rsidRPr="005D2A8B">
        <w:t>льготы  по</w:t>
      </w:r>
      <w:proofErr w:type="gramEnd"/>
      <w:r w:rsidR="00DB5BC1" w:rsidRPr="005D2A8B">
        <w:t xml:space="preserve"> земельному налогу предоставляются в соответствии со ст.395 Налогового Кодекса Российской Федерации, а также  предоставить  </w:t>
      </w:r>
      <w:r w:rsidR="00453D0B" w:rsidRPr="005D2A8B">
        <w:t xml:space="preserve">льготу по земельному налогу </w:t>
      </w:r>
      <w:r w:rsidR="00D45B0A" w:rsidRPr="005D2A8B">
        <w:rPr>
          <w:color w:val="000000"/>
          <w:spacing w:val="-5"/>
        </w:rPr>
        <w:t xml:space="preserve">     налогоплательщикам в   размере  100%  и  освободить от уплаты налога</w:t>
      </w:r>
      <w:r w:rsidR="00D45B0A" w:rsidRPr="005D2A8B">
        <w:rPr>
          <w:color w:val="000000"/>
          <w:spacing w:val="-12"/>
        </w:rPr>
        <w:t>:</w:t>
      </w:r>
    </w:p>
    <w:p w:rsidR="00D45B0A" w:rsidRPr="005D2A8B" w:rsidRDefault="00D45B0A" w:rsidP="00D45B0A">
      <w:pPr>
        <w:jc w:val="both"/>
      </w:pPr>
      <w:r w:rsidRPr="005D2A8B">
        <w:t xml:space="preserve">-Органы местного самоуправления, казенные учреждения, </w:t>
      </w:r>
      <w:proofErr w:type="gramStart"/>
      <w:r w:rsidRPr="005D2A8B">
        <w:t>некоммерческие  организации</w:t>
      </w:r>
      <w:proofErr w:type="gramEnd"/>
      <w:r w:rsidRPr="005D2A8B">
        <w:t xml:space="preserve">, финансируемые за счет средств краевого и (или) местного бюджета; </w:t>
      </w:r>
    </w:p>
    <w:p w:rsidR="00D45B0A" w:rsidRPr="005D2A8B" w:rsidRDefault="00D45B0A" w:rsidP="00D45B0A">
      <w:pPr>
        <w:jc w:val="both"/>
        <w:rPr>
          <w:color w:val="000000"/>
        </w:rPr>
      </w:pPr>
      <w:r w:rsidRPr="005D2A8B">
        <w:rPr>
          <w:color w:val="000000"/>
          <w:spacing w:val="-10"/>
        </w:rPr>
        <w:t>- Героев Советского Союза, Героев Российской Федерации, полных</w:t>
      </w:r>
      <w:r w:rsidRPr="005D2A8B">
        <w:rPr>
          <w:color w:val="000000"/>
          <w:spacing w:val="-10"/>
        </w:rPr>
        <w:br/>
      </w:r>
      <w:r w:rsidRPr="005D2A8B">
        <w:rPr>
          <w:color w:val="000000"/>
          <w:spacing w:val="-9"/>
        </w:rPr>
        <w:t>кавалеров ордена Славы;</w:t>
      </w:r>
    </w:p>
    <w:p w:rsidR="00D45B0A" w:rsidRPr="005D2A8B" w:rsidRDefault="00D45B0A" w:rsidP="00D45B0A">
      <w:pPr>
        <w:jc w:val="both"/>
        <w:rPr>
          <w:color w:val="000000"/>
        </w:rPr>
      </w:pPr>
      <w:r w:rsidRPr="005D2A8B">
        <w:rPr>
          <w:color w:val="000000"/>
          <w:spacing w:val="-10"/>
        </w:rPr>
        <w:t>- инвалидов, имеющих 1 группу инвалидности, а также лиц, имеющих 2</w:t>
      </w:r>
      <w:r w:rsidRPr="005D2A8B">
        <w:rPr>
          <w:color w:val="000000"/>
          <w:spacing w:val="-10"/>
        </w:rPr>
        <w:br/>
      </w:r>
      <w:r w:rsidRPr="005D2A8B">
        <w:rPr>
          <w:color w:val="000000"/>
          <w:spacing w:val="-8"/>
        </w:rPr>
        <w:t>группу инвалидности, установленную до 01 января 2004 года;</w:t>
      </w:r>
    </w:p>
    <w:p w:rsidR="00D45B0A" w:rsidRPr="005D2A8B" w:rsidRDefault="00D45B0A" w:rsidP="00D45B0A">
      <w:pPr>
        <w:jc w:val="both"/>
        <w:rPr>
          <w:color w:val="000000"/>
        </w:rPr>
      </w:pPr>
      <w:r w:rsidRPr="005D2A8B">
        <w:rPr>
          <w:color w:val="000000"/>
          <w:spacing w:val="-5"/>
        </w:rPr>
        <w:t>- инвалидов с детства;</w:t>
      </w:r>
    </w:p>
    <w:p w:rsidR="00D45B0A" w:rsidRPr="005D2A8B" w:rsidRDefault="00D45B0A" w:rsidP="00D45B0A">
      <w:pPr>
        <w:jc w:val="both"/>
        <w:rPr>
          <w:color w:val="000000"/>
        </w:rPr>
      </w:pPr>
      <w:r w:rsidRPr="005D2A8B">
        <w:t xml:space="preserve">- </w:t>
      </w:r>
      <w:r w:rsidRPr="005D2A8B">
        <w:rPr>
          <w:color w:val="000000"/>
          <w:spacing w:val="-9"/>
        </w:rPr>
        <w:t>ветеранов и инвалидов Великой Отечественной войны, а также ветеранов</w:t>
      </w:r>
      <w:r w:rsidRPr="005D2A8B">
        <w:rPr>
          <w:color w:val="000000"/>
          <w:spacing w:val="-9"/>
        </w:rPr>
        <w:br/>
        <w:t>и инвалидов боевых действий;</w:t>
      </w:r>
    </w:p>
    <w:p w:rsidR="00E417E6" w:rsidRPr="005D2A8B" w:rsidRDefault="00E417E6" w:rsidP="00D45B0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A8B">
        <w:rPr>
          <w:rFonts w:ascii="Times New Roman" w:hAnsi="Times New Roman" w:cs="Times New Roman"/>
          <w:sz w:val="24"/>
          <w:szCs w:val="24"/>
        </w:rPr>
        <w:t xml:space="preserve">2. </w:t>
      </w:r>
      <w:r w:rsidR="005D2A8B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</w:t>
      </w:r>
      <w:proofErr w:type="gramStart"/>
      <w:r w:rsidR="005D2A8B">
        <w:rPr>
          <w:rFonts w:ascii="Times New Roman" w:hAnsi="Times New Roman" w:cs="Times New Roman"/>
          <w:bCs/>
          <w:sz w:val="24"/>
          <w:szCs w:val="24"/>
        </w:rPr>
        <w:t>силу  с</w:t>
      </w:r>
      <w:proofErr w:type="gramEnd"/>
      <w:r w:rsidR="005D2A8B">
        <w:rPr>
          <w:rFonts w:ascii="Times New Roman" w:hAnsi="Times New Roman" w:cs="Times New Roman"/>
          <w:bCs/>
          <w:sz w:val="24"/>
          <w:szCs w:val="24"/>
        </w:rPr>
        <w:t xml:space="preserve"> 01 января 2022 года, но не ранее чем по истечении одного месяца со дня опубликования в местной газете  «Сельская жизнь».</w:t>
      </w:r>
    </w:p>
    <w:p w:rsidR="006365C9" w:rsidRPr="005D2A8B" w:rsidRDefault="00E417E6" w:rsidP="00D45B0A">
      <w:pPr>
        <w:ind w:firstLine="709"/>
        <w:jc w:val="both"/>
      </w:pPr>
      <w:r w:rsidRPr="005D2A8B">
        <w:t xml:space="preserve">3. </w:t>
      </w:r>
      <w:r w:rsidR="00E95D28" w:rsidRPr="005D2A8B">
        <w:t>Контроль за исполнение</w:t>
      </w:r>
      <w:r w:rsidR="005D2A8B">
        <w:t xml:space="preserve">м настоящего решения </w:t>
      </w:r>
      <w:proofErr w:type="gramStart"/>
      <w:r w:rsidR="005D2A8B">
        <w:t xml:space="preserve">возложить </w:t>
      </w:r>
      <w:r w:rsidR="00E95D28" w:rsidRPr="005D2A8B">
        <w:t xml:space="preserve"> на</w:t>
      </w:r>
      <w:proofErr w:type="gramEnd"/>
      <w:r w:rsidR="00E95D28" w:rsidRPr="005D2A8B">
        <w:t xml:space="preserve"> </w:t>
      </w:r>
      <w:r w:rsidR="00D45B0A" w:rsidRPr="005D2A8B">
        <w:t>постоянную депутатскую комиссию по социальным вопросам и законности.</w:t>
      </w:r>
    </w:p>
    <w:p w:rsidR="006365C9" w:rsidRPr="005D2A8B" w:rsidRDefault="006365C9" w:rsidP="00EE204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2800"/>
      </w:tblGrid>
      <w:tr w:rsidR="00E95D28" w:rsidRPr="005D2A8B" w:rsidTr="006B0DD5">
        <w:tc>
          <w:tcPr>
            <w:tcW w:w="4644" w:type="dxa"/>
          </w:tcPr>
          <w:p w:rsidR="005D2A8B" w:rsidRDefault="005D2A8B" w:rsidP="005D2A8B">
            <w:pPr>
              <w:ind w:right="175"/>
            </w:pPr>
          </w:p>
          <w:p w:rsidR="00E95D28" w:rsidRPr="005D2A8B" w:rsidRDefault="005D2A8B" w:rsidP="005D2A8B">
            <w:pPr>
              <w:ind w:right="175"/>
            </w:pPr>
            <w:proofErr w:type="gramStart"/>
            <w:r>
              <w:t>Председатель  Черемушинского</w:t>
            </w:r>
            <w:proofErr w:type="gramEnd"/>
            <w:r>
              <w:t xml:space="preserve"> </w:t>
            </w:r>
            <w:r w:rsidR="00E95D28" w:rsidRPr="005D2A8B">
              <w:t xml:space="preserve"> сельского Совета депутатов</w:t>
            </w:r>
          </w:p>
        </w:tc>
        <w:tc>
          <w:tcPr>
            <w:tcW w:w="2127" w:type="dxa"/>
          </w:tcPr>
          <w:p w:rsidR="00E95D28" w:rsidRPr="005D2A8B" w:rsidRDefault="00E95D28" w:rsidP="005D2A8B">
            <w:pPr>
              <w:ind w:right="175"/>
            </w:pPr>
          </w:p>
        </w:tc>
        <w:tc>
          <w:tcPr>
            <w:tcW w:w="2800" w:type="dxa"/>
          </w:tcPr>
          <w:p w:rsidR="00E95D28" w:rsidRDefault="00E95D28" w:rsidP="005D2A8B">
            <w:pPr>
              <w:ind w:right="175"/>
            </w:pPr>
          </w:p>
          <w:p w:rsidR="005D2A8B" w:rsidRDefault="005D2A8B" w:rsidP="005D2A8B">
            <w:pPr>
              <w:ind w:right="175"/>
            </w:pPr>
          </w:p>
          <w:p w:rsidR="005D2A8B" w:rsidRPr="005D2A8B" w:rsidRDefault="00535DDA" w:rsidP="005D2A8B">
            <w:pPr>
              <w:ind w:right="175"/>
            </w:pPr>
            <w:r>
              <w:t xml:space="preserve">        </w:t>
            </w:r>
            <w:r w:rsidR="005D2A8B">
              <w:t xml:space="preserve">Л.И. </w:t>
            </w:r>
            <w:proofErr w:type="spellStart"/>
            <w:r w:rsidR="005D2A8B">
              <w:t>Животова</w:t>
            </w:r>
            <w:proofErr w:type="spellEnd"/>
          </w:p>
        </w:tc>
      </w:tr>
      <w:tr w:rsidR="00E95D28" w:rsidRPr="005D2A8B" w:rsidTr="006B0DD5">
        <w:tc>
          <w:tcPr>
            <w:tcW w:w="4644" w:type="dxa"/>
          </w:tcPr>
          <w:p w:rsidR="00E95D28" w:rsidRPr="005D2A8B" w:rsidRDefault="00E95D28" w:rsidP="005D2A8B">
            <w:pPr>
              <w:ind w:right="175"/>
            </w:pPr>
          </w:p>
        </w:tc>
        <w:tc>
          <w:tcPr>
            <w:tcW w:w="2127" w:type="dxa"/>
          </w:tcPr>
          <w:p w:rsidR="00E95D28" w:rsidRPr="005D2A8B" w:rsidRDefault="00E95D28" w:rsidP="005D2A8B">
            <w:pPr>
              <w:ind w:right="175"/>
            </w:pPr>
          </w:p>
        </w:tc>
        <w:tc>
          <w:tcPr>
            <w:tcW w:w="2800" w:type="dxa"/>
          </w:tcPr>
          <w:p w:rsidR="00E95D28" w:rsidRPr="005D2A8B" w:rsidRDefault="00E95D28" w:rsidP="005D2A8B">
            <w:pPr>
              <w:ind w:right="175"/>
            </w:pPr>
          </w:p>
          <w:p w:rsidR="00E95D28" w:rsidRPr="005D2A8B" w:rsidRDefault="00E95D28" w:rsidP="005D2A8B">
            <w:pPr>
              <w:ind w:right="175"/>
            </w:pPr>
          </w:p>
        </w:tc>
      </w:tr>
      <w:tr w:rsidR="00E95D28" w:rsidRPr="005D2A8B" w:rsidTr="006B0DD5">
        <w:tc>
          <w:tcPr>
            <w:tcW w:w="4644" w:type="dxa"/>
          </w:tcPr>
          <w:p w:rsidR="00E95D28" w:rsidRPr="005D2A8B" w:rsidRDefault="005D2A8B" w:rsidP="005D2A8B">
            <w:pPr>
              <w:ind w:right="175"/>
            </w:pPr>
            <w:proofErr w:type="spellStart"/>
            <w:r>
              <w:t>И.о</w:t>
            </w:r>
            <w:proofErr w:type="spellEnd"/>
            <w:r>
              <w:t>. главы сельсовета</w:t>
            </w:r>
          </w:p>
        </w:tc>
        <w:tc>
          <w:tcPr>
            <w:tcW w:w="2127" w:type="dxa"/>
          </w:tcPr>
          <w:p w:rsidR="00E95D28" w:rsidRPr="005D2A8B" w:rsidRDefault="00E95D28" w:rsidP="005D2A8B">
            <w:pPr>
              <w:ind w:right="175"/>
            </w:pPr>
          </w:p>
        </w:tc>
        <w:tc>
          <w:tcPr>
            <w:tcW w:w="2800" w:type="dxa"/>
          </w:tcPr>
          <w:p w:rsidR="00E95D28" w:rsidRPr="005D2A8B" w:rsidRDefault="00535DDA" w:rsidP="005D2A8B">
            <w:pPr>
              <w:ind w:right="175"/>
            </w:pPr>
            <w:r>
              <w:t xml:space="preserve">         </w:t>
            </w:r>
            <w:bookmarkStart w:id="0" w:name="_GoBack"/>
            <w:bookmarkEnd w:id="0"/>
            <w:r w:rsidR="005D2A8B">
              <w:t>В.В. Лыкова</w:t>
            </w:r>
          </w:p>
        </w:tc>
      </w:tr>
    </w:tbl>
    <w:p w:rsidR="008E2284" w:rsidRPr="005D2A8B" w:rsidRDefault="008E2284" w:rsidP="00E95D28">
      <w:pPr>
        <w:jc w:val="both"/>
      </w:pPr>
    </w:p>
    <w:sectPr w:rsidR="008E2284" w:rsidRPr="005D2A8B" w:rsidSect="00EE6C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66621"/>
    <w:multiLevelType w:val="hybridMultilevel"/>
    <w:tmpl w:val="3BCEC836"/>
    <w:lvl w:ilvl="0" w:tplc="D1461A02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40"/>
    <w:rsid w:val="000A4D37"/>
    <w:rsid w:val="000F6D55"/>
    <w:rsid w:val="00104AE3"/>
    <w:rsid w:val="00110D70"/>
    <w:rsid w:val="001903EB"/>
    <w:rsid w:val="001A29E5"/>
    <w:rsid w:val="002034D8"/>
    <w:rsid w:val="00203742"/>
    <w:rsid w:val="00205DFC"/>
    <w:rsid w:val="00274987"/>
    <w:rsid w:val="00283D52"/>
    <w:rsid w:val="002D038F"/>
    <w:rsid w:val="002D4C1D"/>
    <w:rsid w:val="002E65E7"/>
    <w:rsid w:val="0035069A"/>
    <w:rsid w:val="003B4D22"/>
    <w:rsid w:val="003D6C1C"/>
    <w:rsid w:val="003F0782"/>
    <w:rsid w:val="004163CF"/>
    <w:rsid w:val="00417AB3"/>
    <w:rsid w:val="00453D0B"/>
    <w:rsid w:val="004B6BFC"/>
    <w:rsid w:val="004F1B29"/>
    <w:rsid w:val="004F3B4A"/>
    <w:rsid w:val="00535DDA"/>
    <w:rsid w:val="005627C2"/>
    <w:rsid w:val="005777BC"/>
    <w:rsid w:val="005D2A8B"/>
    <w:rsid w:val="005E7D26"/>
    <w:rsid w:val="00617C05"/>
    <w:rsid w:val="006365C9"/>
    <w:rsid w:val="00650572"/>
    <w:rsid w:val="006B4395"/>
    <w:rsid w:val="006E75C3"/>
    <w:rsid w:val="0070169E"/>
    <w:rsid w:val="0071430D"/>
    <w:rsid w:val="00732699"/>
    <w:rsid w:val="0073554A"/>
    <w:rsid w:val="00805386"/>
    <w:rsid w:val="00812535"/>
    <w:rsid w:val="008346ED"/>
    <w:rsid w:val="008526A0"/>
    <w:rsid w:val="00857A0A"/>
    <w:rsid w:val="00862EF5"/>
    <w:rsid w:val="008708E5"/>
    <w:rsid w:val="008A3A5D"/>
    <w:rsid w:val="008C42A9"/>
    <w:rsid w:val="008D117B"/>
    <w:rsid w:val="008E2284"/>
    <w:rsid w:val="00906FC4"/>
    <w:rsid w:val="00920081"/>
    <w:rsid w:val="00920BB1"/>
    <w:rsid w:val="00947EA0"/>
    <w:rsid w:val="00966419"/>
    <w:rsid w:val="0099185A"/>
    <w:rsid w:val="00AC40EB"/>
    <w:rsid w:val="00AC6B92"/>
    <w:rsid w:val="00AF6E17"/>
    <w:rsid w:val="00B22F54"/>
    <w:rsid w:val="00B55DC9"/>
    <w:rsid w:val="00BD3FE8"/>
    <w:rsid w:val="00C16513"/>
    <w:rsid w:val="00C16FC4"/>
    <w:rsid w:val="00C32D8B"/>
    <w:rsid w:val="00C52F97"/>
    <w:rsid w:val="00CA15AB"/>
    <w:rsid w:val="00CB697B"/>
    <w:rsid w:val="00CB742E"/>
    <w:rsid w:val="00CB7B86"/>
    <w:rsid w:val="00CE0776"/>
    <w:rsid w:val="00D2223E"/>
    <w:rsid w:val="00D34777"/>
    <w:rsid w:val="00D45B0A"/>
    <w:rsid w:val="00D55FC0"/>
    <w:rsid w:val="00DB5BC1"/>
    <w:rsid w:val="00DF2CF4"/>
    <w:rsid w:val="00E417E6"/>
    <w:rsid w:val="00E612BC"/>
    <w:rsid w:val="00E95D28"/>
    <w:rsid w:val="00EA0C92"/>
    <w:rsid w:val="00EA4DA7"/>
    <w:rsid w:val="00EE2040"/>
    <w:rsid w:val="00EE6CDF"/>
    <w:rsid w:val="00EF4164"/>
    <w:rsid w:val="00F00821"/>
    <w:rsid w:val="00F33C81"/>
    <w:rsid w:val="00F34017"/>
    <w:rsid w:val="00F460B1"/>
    <w:rsid w:val="00F65F5D"/>
    <w:rsid w:val="00F6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F2313-97A0-4734-961D-B7425F6F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7E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40"/>
    <w:pPr>
      <w:ind w:left="720"/>
      <w:contextualSpacing/>
    </w:pPr>
  </w:style>
  <w:style w:type="table" w:styleId="a4">
    <w:name w:val="Table Grid"/>
    <w:basedOn w:val="a1"/>
    <w:uiPriority w:val="59"/>
    <w:rsid w:val="008E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3B4D2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B4D22"/>
    <w:pPr>
      <w:widowControl w:val="0"/>
      <w:shd w:val="clear" w:color="auto" w:fill="FFFFFF"/>
      <w:spacing w:before="420" w:after="6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rsid w:val="00F46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60B1"/>
  </w:style>
  <w:style w:type="character" w:styleId="a5">
    <w:name w:val="Emphasis"/>
    <w:qFormat/>
    <w:rsid w:val="00F460B1"/>
    <w:rPr>
      <w:i/>
      <w:iCs/>
    </w:rPr>
  </w:style>
  <w:style w:type="character" w:customStyle="1" w:styleId="214pt">
    <w:name w:val="Основной текст (2) + 14 pt"/>
    <w:basedOn w:val="2"/>
    <w:rsid w:val="00283D5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1">
    <w:name w:val="Заголовок №1_"/>
    <w:basedOn w:val="a0"/>
    <w:link w:val="12"/>
    <w:rsid w:val="00283D5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283D5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2">
    <w:name w:val="Основной текст (2) + 14 pt2"/>
    <w:aliases w:val="Курсив4"/>
    <w:basedOn w:val="2"/>
    <w:rsid w:val="00283D52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214pt1">
    <w:name w:val="Основной текст (2) + 14 pt1"/>
    <w:aliases w:val="Курсив2"/>
    <w:basedOn w:val="2"/>
    <w:rsid w:val="00283D52"/>
    <w:rPr>
      <w:rFonts w:ascii="Times New Roman" w:hAnsi="Times New Roman" w:cs="Times New Roman"/>
      <w:i/>
      <w:iCs/>
      <w:sz w:val="28"/>
      <w:szCs w:val="28"/>
      <w:u w:val="single"/>
      <w:shd w:val="clear" w:color="auto" w:fill="FFFFFF"/>
    </w:rPr>
  </w:style>
  <w:style w:type="paragraph" w:customStyle="1" w:styleId="12">
    <w:name w:val="Заголовок №1"/>
    <w:basedOn w:val="a"/>
    <w:link w:val="11"/>
    <w:rsid w:val="00283D52"/>
    <w:pPr>
      <w:widowControl w:val="0"/>
      <w:shd w:val="clear" w:color="auto" w:fill="FFFFFF"/>
      <w:spacing w:before="300" w:line="322" w:lineRule="exac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rsid w:val="00283D52"/>
    <w:pPr>
      <w:widowControl w:val="0"/>
      <w:shd w:val="clear" w:color="auto" w:fill="FFFFFF"/>
      <w:spacing w:line="322" w:lineRule="exact"/>
      <w:jc w:val="right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417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5D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5DF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205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9</cp:revision>
  <cp:lastPrinted>2022-12-05T04:44:00Z</cp:lastPrinted>
  <dcterms:created xsi:type="dcterms:W3CDTF">2022-06-24T01:51:00Z</dcterms:created>
  <dcterms:modified xsi:type="dcterms:W3CDTF">2022-12-05T04:44:00Z</dcterms:modified>
</cp:coreProperties>
</file>